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0"/>
          <w:sz w:val="28"/>
          <w:szCs w:val="28"/>
          <w:vertAlign w:val="baseline"/>
        </w:rPr>
      </w:pPr>
      <w:r w:rsidDel="00000000" w:rsidR="00000000" w:rsidRPr="00000000">
        <w:rPr>
          <w:b w:val="1"/>
          <w:sz w:val="28"/>
          <w:szCs w:val="28"/>
          <w:vertAlign w:val="baseline"/>
          <w:rtl w:val="0"/>
        </w:rPr>
        <w:t xml:space="preserve">Pupil Premium Strategy 2019/2020</w:t>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vertAlign w:val="baseline"/>
          <w:rtl w:val="0"/>
        </w:rPr>
        <w:t xml:space="preserve">Pooles Park is a two form entry primary school situated in the Finsbury Park ward of Islington.  A large proportion of our families live in the two neighbouring estates.</w:t>
      </w:r>
      <w:r w:rsidDel="00000000" w:rsidR="00000000" w:rsidRPr="00000000">
        <w:rPr>
          <w:b w:val="1"/>
          <w:vertAlign w:val="baseline"/>
          <w:rtl w:val="0"/>
        </w:rPr>
        <w:t xml:space="preserve"> </w:t>
      </w:r>
      <w:r w:rsidDel="00000000" w:rsidR="00000000" w:rsidRPr="00000000">
        <w:rPr>
          <w:vertAlign w:val="baseline"/>
          <w:rtl w:val="0"/>
        </w:rPr>
        <w:t xml:space="preserve">The school location deprivation indicator was in quintile 5 (most deprived) of all schools.  The pupil base is in quintile 5 (most deprived) of all schools in terms of deprivation.</w:t>
      </w:r>
    </w:p>
    <w:p w:rsidR="00000000" w:rsidDel="00000000" w:rsidP="00000000" w:rsidRDefault="00000000" w:rsidRPr="00000000" w14:paraId="00000004">
      <w:pPr>
        <w:rPr>
          <w:sz w:val="16"/>
          <w:szCs w:val="16"/>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vertAlign w:val="baseline"/>
          <w:rtl w:val="0"/>
        </w:rPr>
        <w:t xml:space="preserve">We have 14 ethnic groups represented in our school population.  Those with 5% or more are: 38%: Black or Black British – African, 15%: White - any other White background, 8%: White – British, 8%: Asian or Asian British – Bangladeshi and 8%: Mixed - any other mixed background.</w:t>
      </w:r>
    </w:p>
    <w:p w:rsidR="00000000" w:rsidDel="00000000" w:rsidP="00000000" w:rsidRDefault="00000000" w:rsidRPr="00000000" w14:paraId="00000006">
      <w:pPr>
        <w:rPr>
          <w:sz w:val="16"/>
          <w:szCs w:val="16"/>
          <w:vertAlign w:val="baseline"/>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vertAlign w:val="baseline"/>
          <w:rtl w:val="0"/>
        </w:rPr>
        <w:t xml:space="preserve">36% of our children are eligible for pupil premium funding, compared to 23% nationally.  This is a difference of 7% compared to last year. Many of our families are now not eligible for PPG but still have high levels of deprivation and face the same issues as our other families.</w:t>
      </w:r>
    </w:p>
    <w:p w:rsidR="00000000" w:rsidDel="00000000" w:rsidP="00000000" w:rsidRDefault="00000000" w:rsidRPr="00000000" w14:paraId="00000008">
      <w:pPr>
        <w:rPr>
          <w:sz w:val="16"/>
          <w:szCs w:val="16"/>
          <w:vertAlign w:val="baseline"/>
        </w:rPr>
      </w:pP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vertAlign w:val="baseline"/>
          <w:rtl w:val="0"/>
        </w:rPr>
        <w:t xml:space="preserve">The Pupil Premium Grant enables the school to ensure that all children access any additional support available in order to narrow the gap.</w:t>
      </w:r>
    </w:p>
    <w:p w:rsidR="00000000" w:rsidDel="00000000" w:rsidP="00000000" w:rsidRDefault="00000000" w:rsidRPr="00000000" w14:paraId="0000000A">
      <w:pPr>
        <w:rPr>
          <w:sz w:val="16"/>
          <w:szCs w:val="16"/>
          <w:vertAlign w:val="baseline"/>
        </w:rPr>
      </w:pP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vertAlign w:val="baseline"/>
          <w:rtl w:val="0"/>
        </w:rPr>
        <w:t xml:space="preserve">Our families continue to need significant support with their child’s attendance, there has been an increase compared to last year with the school overall attendance at 95.2%.  Children eligible for Pupil Premium had a higher proportion of absence at 6.4% compared to non-pupil premium 4.7%.  Disadvantaged children (5.6%) had higher absence than non-disadvantaged children (3.5%).</w:t>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rtl w:val="0"/>
        </w:rPr>
      </w:r>
    </w:p>
    <w:tbl>
      <w:tblPr>
        <w:tblStyle w:val="Table1"/>
        <w:tblW w:w="15451.000000000002"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3"/>
        <w:gridCol w:w="1293"/>
        <w:gridCol w:w="2126"/>
        <w:gridCol w:w="1701"/>
        <w:gridCol w:w="5103"/>
        <w:gridCol w:w="2835"/>
        <w:tblGridChange w:id="0">
          <w:tblGrid>
            <w:gridCol w:w="2393"/>
            <w:gridCol w:w="1293"/>
            <w:gridCol w:w="2126"/>
            <w:gridCol w:w="1701"/>
            <w:gridCol w:w="5103"/>
            <w:gridCol w:w="2835"/>
          </w:tblGrid>
        </w:tblGridChange>
      </w:tblGrid>
      <w:tr>
        <w:tc>
          <w:tcPr>
            <w:gridSpan w:val="6"/>
            <w:shd w:fill="b6dde8" w:val="clear"/>
            <w:vAlign w:val="top"/>
          </w:tcPr>
          <w:p w:rsidR="00000000" w:rsidDel="00000000" w:rsidP="00000000" w:rsidRDefault="00000000" w:rsidRPr="00000000" w14:paraId="0000000E">
            <w:pPr>
              <w:rPr>
                <w:b w:val="0"/>
                <w:vertAlign w:val="baseline"/>
              </w:rPr>
            </w:pPr>
            <w:r w:rsidDel="00000000" w:rsidR="00000000" w:rsidRPr="00000000">
              <w:rPr>
                <w:b w:val="1"/>
                <w:vertAlign w:val="baseline"/>
                <w:rtl w:val="0"/>
              </w:rPr>
              <w:t xml:space="preserve">1. Summary information</w:t>
            </w:r>
            <w:r w:rsidDel="00000000" w:rsidR="00000000" w:rsidRPr="00000000">
              <w:rPr>
                <w:rtl w:val="0"/>
              </w:rPr>
            </w:r>
          </w:p>
        </w:tc>
      </w:tr>
      <w:tr>
        <w:tc>
          <w:tcPr>
            <w:vAlign w:val="top"/>
          </w:tcPr>
          <w:p w:rsidR="00000000" w:rsidDel="00000000" w:rsidP="00000000" w:rsidRDefault="00000000" w:rsidRPr="00000000" w14:paraId="00000014">
            <w:pPr>
              <w:rPr>
                <w:vertAlign w:val="baseline"/>
              </w:rPr>
            </w:pPr>
            <w:r w:rsidDel="00000000" w:rsidR="00000000" w:rsidRPr="00000000">
              <w:rPr>
                <w:vertAlign w:val="baseline"/>
                <w:rtl w:val="0"/>
              </w:rPr>
              <w:t xml:space="preserve">School</w:t>
            </w:r>
          </w:p>
        </w:tc>
        <w:tc>
          <w:tcPr>
            <w:gridSpan w:val="5"/>
            <w:vAlign w:val="top"/>
          </w:tcPr>
          <w:p w:rsidR="00000000" w:rsidDel="00000000" w:rsidP="00000000" w:rsidRDefault="00000000" w:rsidRPr="00000000" w14:paraId="00000015">
            <w:pPr>
              <w:rPr>
                <w:vertAlign w:val="baseline"/>
              </w:rPr>
            </w:pPr>
            <w:r w:rsidDel="00000000" w:rsidR="00000000" w:rsidRPr="00000000">
              <w:rPr>
                <w:vertAlign w:val="baseline"/>
                <w:rtl w:val="0"/>
              </w:rPr>
              <w:t xml:space="preserve">Pooles Park Primary School</w:t>
            </w:r>
          </w:p>
        </w:tc>
      </w:tr>
      <w:tr>
        <w:tc>
          <w:tcPr>
            <w:vAlign w:val="top"/>
          </w:tcPr>
          <w:p w:rsidR="00000000" w:rsidDel="00000000" w:rsidP="00000000" w:rsidRDefault="00000000" w:rsidRPr="00000000" w14:paraId="0000001A">
            <w:pPr>
              <w:rPr>
                <w:vertAlign w:val="baseline"/>
              </w:rPr>
            </w:pPr>
            <w:r w:rsidDel="00000000" w:rsidR="00000000" w:rsidRPr="00000000">
              <w:rPr>
                <w:vertAlign w:val="baseline"/>
                <w:rtl w:val="0"/>
              </w:rPr>
              <w:t xml:space="preserve">Academic Year</w:t>
            </w:r>
          </w:p>
        </w:tc>
        <w:tc>
          <w:tcPr>
            <w:vAlign w:val="top"/>
          </w:tcPr>
          <w:p w:rsidR="00000000" w:rsidDel="00000000" w:rsidP="00000000" w:rsidRDefault="00000000" w:rsidRPr="00000000" w14:paraId="0000001B">
            <w:pPr>
              <w:rPr>
                <w:vertAlign w:val="baseline"/>
              </w:rPr>
            </w:pPr>
            <w:r w:rsidDel="00000000" w:rsidR="00000000" w:rsidRPr="00000000">
              <w:rPr>
                <w:vertAlign w:val="baseline"/>
                <w:rtl w:val="0"/>
              </w:rPr>
              <w:t xml:space="preserve">2019-20</w:t>
            </w:r>
          </w:p>
        </w:tc>
        <w:tc>
          <w:tcPr>
            <w:vAlign w:val="top"/>
          </w:tcPr>
          <w:p w:rsidR="00000000" w:rsidDel="00000000" w:rsidP="00000000" w:rsidRDefault="00000000" w:rsidRPr="00000000" w14:paraId="0000001C">
            <w:pPr>
              <w:rPr>
                <w:vertAlign w:val="baseline"/>
              </w:rPr>
            </w:pPr>
            <w:r w:rsidDel="00000000" w:rsidR="00000000" w:rsidRPr="00000000">
              <w:rPr>
                <w:vertAlign w:val="baseline"/>
                <w:rtl w:val="0"/>
              </w:rPr>
              <w:t xml:space="preserve">Total PP budget</w:t>
            </w:r>
          </w:p>
        </w:tc>
        <w:tc>
          <w:tcPr>
            <w:vAlign w:val="top"/>
          </w:tcPr>
          <w:p w:rsidR="00000000" w:rsidDel="00000000" w:rsidP="00000000" w:rsidRDefault="00000000" w:rsidRPr="00000000" w14:paraId="0000001D">
            <w:pPr>
              <w:rPr>
                <w:vertAlign w:val="baseline"/>
              </w:rPr>
            </w:pPr>
            <w:r w:rsidDel="00000000" w:rsidR="00000000" w:rsidRPr="00000000">
              <w:rPr>
                <w:vertAlign w:val="baseline"/>
                <w:rtl w:val="0"/>
              </w:rPr>
              <w:t xml:space="preserve">£192,720</w:t>
            </w:r>
          </w:p>
        </w:tc>
        <w:tc>
          <w:tcPr>
            <w:vAlign w:val="top"/>
          </w:tcPr>
          <w:p w:rsidR="00000000" w:rsidDel="00000000" w:rsidP="00000000" w:rsidRDefault="00000000" w:rsidRPr="00000000" w14:paraId="0000001E">
            <w:pPr>
              <w:rPr>
                <w:vertAlign w:val="baseline"/>
              </w:rPr>
            </w:pPr>
            <w:r w:rsidDel="00000000" w:rsidR="00000000" w:rsidRPr="00000000">
              <w:rPr>
                <w:vertAlign w:val="baseline"/>
                <w:rtl w:val="0"/>
              </w:rPr>
              <w:t xml:space="preserve">Date of most recent PP review</w:t>
            </w:r>
          </w:p>
        </w:tc>
        <w:tc>
          <w:tcPr>
            <w:vAlign w:val="top"/>
          </w:tcPr>
          <w:p w:rsidR="00000000" w:rsidDel="00000000" w:rsidP="00000000" w:rsidRDefault="00000000" w:rsidRPr="00000000" w14:paraId="0000001F">
            <w:pPr>
              <w:rPr>
                <w:vertAlign w:val="baseline"/>
              </w:rPr>
            </w:pPr>
            <w:r w:rsidDel="00000000" w:rsidR="00000000" w:rsidRPr="00000000">
              <w:rPr>
                <w:vertAlign w:val="baseline"/>
                <w:rtl w:val="0"/>
              </w:rPr>
              <w:t xml:space="preserve">October 2019</w:t>
            </w:r>
          </w:p>
        </w:tc>
      </w:tr>
      <w:tr>
        <w:tc>
          <w:tcPr>
            <w:vAlign w:val="top"/>
          </w:tcPr>
          <w:p w:rsidR="00000000" w:rsidDel="00000000" w:rsidP="00000000" w:rsidRDefault="00000000" w:rsidRPr="00000000" w14:paraId="00000020">
            <w:pPr>
              <w:rPr>
                <w:vertAlign w:val="baseline"/>
              </w:rPr>
            </w:pPr>
            <w:r w:rsidDel="00000000" w:rsidR="00000000" w:rsidRPr="00000000">
              <w:rPr>
                <w:rtl w:val="0"/>
              </w:rPr>
            </w:r>
          </w:p>
        </w:tc>
        <w:tc>
          <w:tcPr>
            <w:vAlign w:val="top"/>
          </w:tcPr>
          <w:p w:rsidR="00000000" w:rsidDel="00000000" w:rsidP="00000000" w:rsidRDefault="00000000" w:rsidRPr="00000000" w14:paraId="00000021">
            <w:pPr>
              <w:rPr>
                <w:vertAlign w:val="baseline"/>
              </w:rPr>
            </w:pPr>
            <w:r w:rsidDel="00000000" w:rsidR="00000000" w:rsidRPr="00000000">
              <w:rPr>
                <w:rtl w:val="0"/>
              </w:rPr>
            </w:r>
          </w:p>
        </w:tc>
        <w:tc>
          <w:tcPr>
            <w:vAlign w:val="top"/>
          </w:tcPr>
          <w:p w:rsidR="00000000" w:rsidDel="00000000" w:rsidP="00000000" w:rsidRDefault="00000000" w:rsidRPr="00000000" w14:paraId="00000022">
            <w:pPr>
              <w:rPr>
                <w:vertAlign w:val="baseline"/>
              </w:rPr>
            </w:pPr>
            <w:r w:rsidDel="00000000" w:rsidR="00000000" w:rsidRPr="00000000">
              <w:rPr>
                <w:rtl w:val="0"/>
              </w:rPr>
            </w:r>
          </w:p>
        </w:tc>
        <w:tc>
          <w:tcPr>
            <w:vAlign w:val="top"/>
          </w:tcPr>
          <w:p w:rsidR="00000000" w:rsidDel="00000000" w:rsidP="00000000" w:rsidRDefault="00000000" w:rsidRPr="00000000" w14:paraId="00000023">
            <w:pPr>
              <w:rPr>
                <w:vertAlign w:val="baseline"/>
              </w:rPr>
            </w:pPr>
            <w:r w:rsidDel="00000000" w:rsidR="00000000" w:rsidRPr="00000000">
              <w:rPr>
                <w:rtl w:val="0"/>
              </w:rPr>
            </w:r>
          </w:p>
        </w:tc>
        <w:tc>
          <w:tcPr>
            <w:vAlign w:val="top"/>
          </w:tcPr>
          <w:p w:rsidR="00000000" w:rsidDel="00000000" w:rsidP="00000000" w:rsidRDefault="00000000" w:rsidRPr="00000000" w14:paraId="00000024">
            <w:pPr>
              <w:rPr>
                <w:vertAlign w:val="baseline"/>
              </w:rPr>
            </w:pPr>
            <w:r w:rsidDel="00000000" w:rsidR="00000000" w:rsidRPr="00000000">
              <w:rPr>
                <w:vertAlign w:val="baseline"/>
                <w:rtl w:val="0"/>
              </w:rPr>
              <w:t xml:space="preserve">Date for next internal review of this strategy</w:t>
            </w:r>
          </w:p>
        </w:tc>
        <w:tc>
          <w:tcPr>
            <w:vAlign w:val="top"/>
          </w:tcPr>
          <w:p w:rsidR="00000000" w:rsidDel="00000000" w:rsidP="00000000" w:rsidRDefault="00000000" w:rsidRPr="00000000" w14:paraId="00000025">
            <w:pPr>
              <w:rPr>
                <w:vertAlign w:val="baseline"/>
              </w:rPr>
            </w:pPr>
            <w:r w:rsidDel="00000000" w:rsidR="00000000" w:rsidRPr="00000000">
              <w:rPr>
                <w:vertAlign w:val="baseline"/>
                <w:rtl w:val="0"/>
              </w:rPr>
              <w:t xml:space="preserve">October 2020</w:t>
            </w:r>
          </w:p>
        </w:tc>
      </w:tr>
    </w:tbl>
    <w:p w:rsidR="00000000" w:rsidDel="00000000" w:rsidP="00000000" w:rsidRDefault="00000000" w:rsidRPr="00000000" w14:paraId="00000026">
      <w:pPr>
        <w:rPr>
          <w:vertAlign w:val="baseline"/>
        </w:rPr>
      </w:pPr>
      <w:r w:rsidDel="00000000" w:rsidR="00000000" w:rsidRPr="00000000">
        <w:rPr>
          <w:rtl w:val="0"/>
        </w:rPr>
      </w:r>
    </w:p>
    <w:tbl>
      <w:tblPr>
        <w:tblStyle w:val="Table2"/>
        <w:tblW w:w="15451.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29"/>
        <w:gridCol w:w="3942"/>
        <w:gridCol w:w="5980"/>
        <w:tblGridChange w:id="0">
          <w:tblGrid>
            <w:gridCol w:w="5529"/>
            <w:gridCol w:w="3942"/>
            <w:gridCol w:w="5980"/>
          </w:tblGrid>
        </w:tblGridChange>
      </w:tblGrid>
      <w:tr>
        <w:tc>
          <w:tcPr>
            <w:gridSpan w:val="3"/>
            <w:shd w:fill="b6dde8" w:val="clear"/>
            <w:vAlign w:val="top"/>
          </w:tcPr>
          <w:p w:rsidR="00000000" w:rsidDel="00000000" w:rsidP="00000000" w:rsidRDefault="00000000" w:rsidRPr="00000000" w14:paraId="00000027">
            <w:pPr>
              <w:rPr>
                <w:b w:val="0"/>
                <w:vertAlign w:val="baseline"/>
              </w:rPr>
            </w:pPr>
            <w:r w:rsidDel="00000000" w:rsidR="00000000" w:rsidRPr="00000000">
              <w:rPr>
                <w:b w:val="1"/>
                <w:vertAlign w:val="baseline"/>
                <w:rtl w:val="0"/>
              </w:rPr>
              <w:t xml:space="preserve">2. Current attainment</w:t>
            </w:r>
            <w:r w:rsidDel="00000000" w:rsidR="00000000" w:rsidRPr="00000000">
              <w:rPr>
                <w:rtl w:val="0"/>
              </w:rPr>
            </w:r>
          </w:p>
        </w:tc>
      </w:tr>
      <w:tr>
        <w:tc>
          <w:tcPr>
            <w:vAlign w:val="top"/>
          </w:tcPr>
          <w:p w:rsidR="00000000" w:rsidDel="00000000" w:rsidP="00000000" w:rsidRDefault="00000000" w:rsidRPr="00000000" w14:paraId="0000002A">
            <w:pPr>
              <w:rPr>
                <w:vertAlign w:val="baseline"/>
              </w:rPr>
            </w:pPr>
            <w:r w:rsidDel="00000000" w:rsidR="00000000" w:rsidRPr="00000000">
              <w:rPr>
                <w:rtl w:val="0"/>
              </w:rPr>
            </w:r>
          </w:p>
        </w:tc>
        <w:tc>
          <w:tcPr>
            <w:vAlign w:val="top"/>
          </w:tcPr>
          <w:p w:rsidR="00000000" w:rsidDel="00000000" w:rsidP="00000000" w:rsidRDefault="00000000" w:rsidRPr="00000000" w14:paraId="0000002B">
            <w:pPr>
              <w:rPr>
                <w:i w:val="0"/>
                <w:sz w:val="20"/>
                <w:szCs w:val="20"/>
                <w:vertAlign w:val="baseline"/>
              </w:rPr>
            </w:pPr>
            <w:r w:rsidDel="00000000" w:rsidR="00000000" w:rsidRPr="00000000">
              <w:rPr>
                <w:i w:val="1"/>
                <w:sz w:val="20"/>
                <w:szCs w:val="20"/>
                <w:vertAlign w:val="baseline"/>
                <w:rtl w:val="0"/>
              </w:rPr>
              <w:t xml:space="preserve">Pupils eligible for PP</w:t>
            </w:r>
            <w:r w:rsidDel="00000000" w:rsidR="00000000" w:rsidRPr="00000000">
              <w:rPr>
                <w:rtl w:val="0"/>
              </w:rPr>
            </w:r>
          </w:p>
        </w:tc>
        <w:tc>
          <w:tcPr>
            <w:vAlign w:val="top"/>
          </w:tcPr>
          <w:p w:rsidR="00000000" w:rsidDel="00000000" w:rsidP="00000000" w:rsidRDefault="00000000" w:rsidRPr="00000000" w14:paraId="0000002C">
            <w:pPr>
              <w:rPr>
                <w:i w:val="0"/>
                <w:sz w:val="20"/>
                <w:szCs w:val="20"/>
                <w:vertAlign w:val="baseline"/>
              </w:rPr>
            </w:pPr>
            <w:r w:rsidDel="00000000" w:rsidR="00000000" w:rsidRPr="00000000">
              <w:rPr>
                <w:i w:val="1"/>
                <w:sz w:val="20"/>
                <w:szCs w:val="20"/>
                <w:vertAlign w:val="baseline"/>
                <w:rtl w:val="0"/>
              </w:rPr>
              <w:t xml:space="preserve">Pupils not eligible for PP </w:t>
            </w:r>
            <w:r w:rsidDel="00000000" w:rsidR="00000000" w:rsidRPr="00000000">
              <w:rPr>
                <w:rtl w:val="0"/>
              </w:rPr>
            </w:r>
          </w:p>
        </w:tc>
      </w:tr>
      <w:tr>
        <w:tc>
          <w:tcPr>
            <w:vAlign w:val="top"/>
          </w:tcPr>
          <w:p w:rsidR="00000000" w:rsidDel="00000000" w:rsidP="00000000" w:rsidRDefault="00000000" w:rsidRPr="00000000" w14:paraId="0000002D">
            <w:pPr>
              <w:rPr>
                <w:vertAlign w:val="baseline"/>
              </w:rPr>
            </w:pPr>
            <w:r w:rsidDel="00000000" w:rsidR="00000000" w:rsidRPr="00000000">
              <w:rPr>
                <w:vertAlign w:val="baseline"/>
                <w:rtl w:val="0"/>
              </w:rPr>
              <w:t xml:space="preserve">% achieving expected attainment in reading, writing and maths</w:t>
            </w:r>
          </w:p>
        </w:tc>
        <w:tc>
          <w:tcPr>
            <w:vAlign w:val="top"/>
          </w:tcPr>
          <w:p w:rsidR="00000000" w:rsidDel="00000000" w:rsidP="00000000" w:rsidRDefault="00000000" w:rsidRPr="00000000" w14:paraId="0000002E">
            <w:pPr>
              <w:rPr>
                <w:highlight w:val="white"/>
                <w:vertAlign w:val="baseline"/>
              </w:rPr>
            </w:pPr>
            <w:r w:rsidDel="00000000" w:rsidR="00000000" w:rsidRPr="00000000">
              <w:rPr>
                <w:highlight w:val="white"/>
                <w:rtl w:val="0"/>
              </w:rPr>
              <w:t xml:space="preserve">29%</w:t>
            </w:r>
            <w:r w:rsidDel="00000000" w:rsidR="00000000" w:rsidRPr="00000000">
              <w:rPr>
                <w:rtl w:val="0"/>
              </w:rPr>
            </w:r>
          </w:p>
        </w:tc>
        <w:tc>
          <w:tcPr>
            <w:vAlign w:val="top"/>
          </w:tcPr>
          <w:p w:rsidR="00000000" w:rsidDel="00000000" w:rsidP="00000000" w:rsidRDefault="00000000" w:rsidRPr="00000000" w14:paraId="0000002F">
            <w:pPr>
              <w:rPr>
                <w:highlight w:val="white"/>
                <w:vertAlign w:val="baseline"/>
              </w:rPr>
            </w:pPr>
            <w:r w:rsidDel="00000000" w:rsidR="00000000" w:rsidRPr="00000000">
              <w:rPr>
                <w:highlight w:val="white"/>
                <w:rtl w:val="0"/>
              </w:rPr>
              <w:t xml:space="preserve">63%</w:t>
            </w:r>
            <w:r w:rsidDel="00000000" w:rsidR="00000000" w:rsidRPr="00000000">
              <w:rPr>
                <w:rtl w:val="0"/>
              </w:rPr>
            </w:r>
          </w:p>
        </w:tc>
      </w:tr>
    </w:tbl>
    <w:p w:rsidR="00000000" w:rsidDel="00000000" w:rsidP="00000000" w:rsidRDefault="00000000" w:rsidRPr="00000000" w14:paraId="00000030">
      <w:pPr>
        <w:rPr>
          <w:vertAlign w:val="baseline"/>
        </w:rPr>
      </w:pPr>
      <w:r w:rsidDel="00000000" w:rsidR="00000000" w:rsidRPr="00000000">
        <w:rPr>
          <w:rtl w:val="0"/>
        </w:rPr>
      </w:r>
    </w:p>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rPr>
          <w:vertAlign w:val="baseline"/>
        </w:rPr>
      </w:pPr>
      <w:r w:rsidDel="00000000" w:rsidR="00000000" w:rsidRPr="00000000">
        <w:rPr>
          <w:rtl w:val="0"/>
        </w:rPr>
      </w:r>
    </w:p>
    <w:p w:rsidR="00000000" w:rsidDel="00000000" w:rsidP="00000000" w:rsidRDefault="00000000" w:rsidRPr="00000000" w14:paraId="00000033">
      <w:pPr>
        <w:rPr>
          <w:vertAlign w:val="baseline"/>
        </w:rPr>
      </w:pPr>
      <w:r w:rsidDel="00000000" w:rsidR="00000000" w:rsidRPr="00000000">
        <w:rPr>
          <w:rtl w:val="0"/>
        </w:rPr>
      </w:r>
    </w:p>
    <w:tbl>
      <w:tblPr>
        <w:tblStyle w:val="Table3"/>
        <w:tblW w:w="15451.000000000002"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
        <w:gridCol w:w="15009"/>
        <w:tblGridChange w:id="0">
          <w:tblGrid>
            <w:gridCol w:w="442"/>
            <w:gridCol w:w="15009"/>
          </w:tblGrid>
        </w:tblGridChange>
      </w:tblGrid>
      <w:tr>
        <w:tc>
          <w:tcPr>
            <w:gridSpan w:val="2"/>
            <w:shd w:fill="b6dde8" w:val="clear"/>
            <w:vAlign w:val="top"/>
          </w:tcPr>
          <w:p w:rsidR="00000000" w:rsidDel="00000000" w:rsidP="00000000" w:rsidRDefault="00000000" w:rsidRPr="00000000" w14:paraId="00000034">
            <w:pPr>
              <w:rPr>
                <w:sz w:val="20"/>
                <w:szCs w:val="20"/>
                <w:vertAlign w:val="baseline"/>
              </w:rPr>
            </w:pPr>
            <w:r w:rsidDel="00000000" w:rsidR="00000000" w:rsidRPr="00000000">
              <w:rPr>
                <w:b w:val="1"/>
                <w:vertAlign w:val="baseline"/>
                <w:rtl w:val="0"/>
              </w:rPr>
              <w:t xml:space="preserve">3. Barriers to future attainment (for pupils eligible for PP, including high ability)</w:t>
            </w:r>
            <w:r w:rsidDel="00000000" w:rsidR="00000000" w:rsidRPr="00000000">
              <w:rPr>
                <w:rtl w:val="0"/>
              </w:rPr>
            </w:r>
          </w:p>
        </w:tc>
      </w:tr>
      <w:tr>
        <w:tc>
          <w:tcPr>
            <w:gridSpan w:val="2"/>
            <w:shd w:fill="b6dde8" w:val="clear"/>
            <w:vAlign w:val="top"/>
          </w:tcPr>
          <w:p w:rsidR="00000000" w:rsidDel="00000000" w:rsidP="00000000" w:rsidRDefault="00000000" w:rsidRPr="00000000" w14:paraId="00000036">
            <w:pPr>
              <w:rPr>
                <w:sz w:val="20"/>
                <w:szCs w:val="20"/>
                <w:vertAlign w:val="baseline"/>
              </w:rPr>
            </w:pPr>
            <w:r w:rsidDel="00000000" w:rsidR="00000000" w:rsidRPr="00000000">
              <w:rPr>
                <w:sz w:val="20"/>
                <w:szCs w:val="20"/>
                <w:vertAlign w:val="baseline"/>
                <w:rtl w:val="0"/>
              </w:rPr>
              <w:t xml:space="preserve">In-school barriers (issues to be addressed in school)</w:t>
            </w:r>
          </w:p>
        </w:tc>
      </w:tr>
      <w:tr>
        <w:tc>
          <w:tcPr>
            <w:vAlign w:val="top"/>
          </w:tcPr>
          <w:p w:rsidR="00000000" w:rsidDel="00000000" w:rsidP="00000000" w:rsidRDefault="00000000" w:rsidRPr="00000000" w14:paraId="00000038">
            <w:pPr>
              <w:rPr>
                <w:sz w:val="20"/>
                <w:szCs w:val="20"/>
                <w:vertAlign w:val="baseline"/>
              </w:rPr>
            </w:pPr>
            <w:r w:rsidDel="00000000" w:rsidR="00000000" w:rsidRPr="00000000">
              <w:rPr>
                <w:sz w:val="20"/>
                <w:szCs w:val="20"/>
                <w:vertAlign w:val="baseline"/>
                <w:rtl w:val="0"/>
              </w:rPr>
              <w:t xml:space="preserve">A</w:t>
            </w:r>
          </w:p>
        </w:tc>
        <w:tc>
          <w:tcPr>
            <w:vAlign w:val="top"/>
          </w:tcPr>
          <w:p w:rsidR="00000000" w:rsidDel="00000000" w:rsidP="00000000" w:rsidRDefault="00000000" w:rsidRPr="00000000" w14:paraId="00000039">
            <w:pPr>
              <w:rPr>
                <w:sz w:val="20"/>
                <w:szCs w:val="20"/>
                <w:vertAlign w:val="baseline"/>
              </w:rPr>
            </w:pPr>
            <w:r w:rsidDel="00000000" w:rsidR="00000000" w:rsidRPr="00000000">
              <w:rPr>
                <w:sz w:val="20"/>
                <w:szCs w:val="20"/>
                <w:vertAlign w:val="baseline"/>
                <w:rtl w:val="0"/>
              </w:rPr>
              <w:t xml:space="preserve">Identification of gaps in prior learning for newly-arrived pupils</w:t>
            </w:r>
          </w:p>
        </w:tc>
      </w:tr>
      <w:tr>
        <w:tc>
          <w:tcPr>
            <w:vAlign w:val="top"/>
          </w:tcPr>
          <w:p w:rsidR="00000000" w:rsidDel="00000000" w:rsidP="00000000" w:rsidRDefault="00000000" w:rsidRPr="00000000" w14:paraId="0000003A">
            <w:pPr>
              <w:rPr>
                <w:sz w:val="20"/>
                <w:szCs w:val="20"/>
                <w:vertAlign w:val="baseline"/>
              </w:rPr>
            </w:pPr>
            <w:r w:rsidDel="00000000" w:rsidR="00000000" w:rsidRPr="00000000">
              <w:rPr>
                <w:sz w:val="20"/>
                <w:szCs w:val="20"/>
                <w:vertAlign w:val="baseline"/>
                <w:rtl w:val="0"/>
              </w:rPr>
              <w:t xml:space="preserve">B</w:t>
            </w:r>
          </w:p>
        </w:tc>
        <w:tc>
          <w:tcPr>
            <w:vAlign w:val="top"/>
          </w:tcPr>
          <w:p w:rsidR="00000000" w:rsidDel="00000000" w:rsidP="00000000" w:rsidRDefault="00000000" w:rsidRPr="00000000" w14:paraId="0000003B">
            <w:pPr>
              <w:rPr>
                <w:sz w:val="20"/>
                <w:szCs w:val="20"/>
                <w:vertAlign w:val="baseline"/>
              </w:rPr>
            </w:pPr>
            <w:r w:rsidDel="00000000" w:rsidR="00000000" w:rsidRPr="00000000">
              <w:rPr>
                <w:sz w:val="20"/>
                <w:szCs w:val="20"/>
                <w:vertAlign w:val="baseline"/>
                <w:rtl w:val="0"/>
              </w:rPr>
              <w:t xml:space="preserve">Lower than national average attainment</w:t>
            </w:r>
          </w:p>
        </w:tc>
      </w:tr>
      <w:tr>
        <w:tc>
          <w:tcPr>
            <w:vAlign w:val="top"/>
          </w:tcPr>
          <w:p w:rsidR="00000000" w:rsidDel="00000000" w:rsidP="00000000" w:rsidRDefault="00000000" w:rsidRPr="00000000" w14:paraId="0000003C">
            <w:pPr>
              <w:rPr>
                <w:sz w:val="20"/>
                <w:szCs w:val="20"/>
                <w:vertAlign w:val="baseline"/>
              </w:rPr>
            </w:pPr>
            <w:r w:rsidDel="00000000" w:rsidR="00000000" w:rsidRPr="00000000">
              <w:rPr>
                <w:sz w:val="20"/>
                <w:szCs w:val="20"/>
                <w:vertAlign w:val="baseline"/>
                <w:rtl w:val="0"/>
              </w:rPr>
              <w:t xml:space="preserve">C</w:t>
            </w:r>
          </w:p>
        </w:tc>
        <w:tc>
          <w:tcPr>
            <w:vAlign w:val="top"/>
          </w:tcPr>
          <w:p w:rsidR="00000000" w:rsidDel="00000000" w:rsidP="00000000" w:rsidRDefault="00000000" w:rsidRPr="00000000" w14:paraId="0000003D">
            <w:pPr>
              <w:rPr>
                <w:sz w:val="20"/>
                <w:szCs w:val="20"/>
                <w:vertAlign w:val="baseline"/>
              </w:rPr>
            </w:pPr>
            <w:r w:rsidDel="00000000" w:rsidR="00000000" w:rsidRPr="00000000">
              <w:rPr>
                <w:sz w:val="20"/>
                <w:szCs w:val="20"/>
                <w:vertAlign w:val="baseline"/>
                <w:rtl w:val="0"/>
              </w:rPr>
              <w:t xml:space="preserve">High number of children with additional educational needs, including medical needs</w:t>
            </w:r>
          </w:p>
        </w:tc>
      </w:tr>
      <w:tr>
        <w:tc>
          <w:tcPr>
            <w:vAlign w:val="top"/>
          </w:tcPr>
          <w:p w:rsidR="00000000" w:rsidDel="00000000" w:rsidP="00000000" w:rsidRDefault="00000000" w:rsidRPr="00000000" w14:paraId="0000003E">
            <w:pPr>
              <w:rPr>
                <w:sz w:val="20"/>
                <w:szCs w:val="20"/>
                <w:vertAlign w:val="baseline"/>
              </w:rPr>
            </w:pPr>
            <w:r w:rsidDel="00000000" w:rsidR="00000000" w:rsidRPr="00000000">
              <w:rPr>
                <w:sz w:val="20"/>
                <w:szCs w:val="20"/>
                <w:vertAlign w:val="baseline"/>
                <w:rtl w:val="0"/>
              </w:rPr>
              <w:t xml:space="preserve">D</w:t>
            </w:r>
          </w:p>
        </w:tc>
        <w:tc>
          <w:tcPr>
            <w:vAlign w:val="top"/>
          </w:tcPr>
          <w:p w:rsidR="00000000" w:rsidDel="00000000" w:rsidP="00000000" w:rsidRDefault="00000000" w:rsidRPr="00000000" w14:paraId="0000003F">
            <w:pPr>
              <w:rPr>
                <w:sz w:val="20"/>
                <w:szCs w:val="20"/>
                <w:vertAlign w:val="baseline"/>
              </w:rPr>
            </w:pPr>
            <w:r w:rsidDel="00000000" w:rsidR="00000000" w:rsidRPr="00000000">
              <w:rPr>
                <w:sz w:val="20"/>
                <w:szCs w:val="20"/>
                <w:vertAlign w:val="baseline"/>
                <w:rtl w:val="0"/>
              </w:rPr>
              <w:t xml:space="preserve">The number of children with social and emotional, mental health needs </w:t>
            </w:r>
          </w:p>
        </w:tc>
      </w:tr>
      <w:tr>
        <w:tc>
          <w:tcPr>
            <w:gridSpan w:val="2"/>
            <w:shd w:fill="b6dde8" w:val="clear"/>
            <w:vAlign w:val="top"/>
          </w:tcPr>
          <w:p w:rsidR="00000000" w:rsidDel="00000000" w:rsidP="00000000" w:rsidRDefault="00000000" w:rsidRPr="00000000" w14:paraId="00000040">
            <w:pPr>
              <w:rPr>
                <w:b w:val="0"/>
                <w:vertAlign w:val="baseline"/>
              </w:rPr>
            </w:pPr>
            <w:r w:rsidDel="00000000" w:rsidR="00000000" w:rsidRPr="00000000">
              <w:rPr>
                <w:b w:val="1"/>
                <w:vertAlign w:val="baseline"/>
                <w:rtl w:val="0"/>
              </w:rPr>
              <w:t xml:space="preserve">External barriers</w:t>
            </w:r>
            <w:r w:rsidDel="00000000" w:rsidR="00000000" w:rsidRPr="00000000">
              <w:rPr>
                <w:rtl w:val="0"/>
              </w:rPr>
            </w:r>
          </w:p>
        </w:tc>
      </w:tr>
      <w:tr>
        <w:tc>
          <w:tcPr>
            <w:vAlign w:val="top"/>
          </w:tcPr>
          <w:p w:rsidR="00000000" w:rsidDel="00000000" w:rsidP="00000000" w:rsidRDefault="00000000" w:rsidRPr="00000000" w14:paraId="00000042">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43">
            <w:pPr>
              <w:rPr>
                <w:b w:val="0"/>
                <w:vertAlign w:val="baseline"/>
              </w:rPr>
            </w:pPr>
            <w:r w:rsidDel="00000000" w:rsidR="00000000" w:rsidRPr="00000000">
              <w:rPr>
                <w:sz w:val="20"/>
                <w:szCs w:val="20"/>
                <w:vertAlign w:val="baseline"/>
                <w:rtl w:val="0"/>
              </w:rPr>
              <w:t xml:space="preserve">Overcrowded housing</w:t>
            </w:r>
            <w:r w:rsidDel="00000000" w:rsidR="00000000" w:rsidRPr="00000000">
              <w:rPr>
                <w:rtl w:val="0"/>
              </w:rPr>
            </w:r>
          </w:p>
        </w:tc>
      </w:tr>
      <w:tr>
        <w:tc>
          <w:tcPr>
            <w:vAlign w:val="top"/>
          </w:tcPr>
          <w:p w:rsidR="00000000" w:rsidDel="00000000" w:rsidP="00000000" w:rsidRDefault="00000000" w:rsidRPr="00000000" w14:paraId="00000044">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45">
            <w:pPr>
              <w:rPr>
                <w:sz w:val="20"/>
                <w:szCs w:val="20"/>
                <w:vertAlign w:val="baseline"/>
              </w:rPr>
            </w:pPr>
            <w:r w:rsidDel="00000000" w:rsidR="00000000" w:rsidRPr="00000000">
              <w:rPr>
                <w:sz w:val="20"/>
                <w:szCs w:val="20"/>
                <w:vertAlign w:val="baseline"/>
                <w:rtl w:val="0"/>
              </w:rPr>
              <w:t xml:space="preserve">Transport costs</w:t>
            </w:r>
          </w:p>
        </w:tc>
      </w:tr>
      <w:tr>
        <w:tc>
          <w:tcPr>
            <w:vAlign w:val="top"/>
          </w:tcPr>
          <w:p w:rsidR="00000000" w:rsidDel="00000000" w:rsidP="00000000" w:rsidRDefault="00000000" w:rsidRPr="00000000" w14:paraId="00000046">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47">
            <w:pPr>
              <w:rPr>
                <w:sz w:val="20"/>
                <w:szCs w:val="20"/>
                <w:vertAlign w:val="baseline"/>
              </w:rPr>
            </w:pPr>
            <w:r w:rsidDel="00000000" w:rsidR="00000000" w:rsidRPr="00000000">
              <w:rPr>
                <w:sz w:val="20"/>
                <w:szCs w:val="20"/>
                <w:vertAlign w:val="baseline"/>
                <w:rtl w:val="0"/>
              </w:rPr>
              <w:t xml:space="preserve">Family mental and physical health</w:t>
            </w:r>
          </w:p>
        </w:tc>
      </w:tr>
      <w:tr>
        <w:tc>
          <w:tcPr>
            <w:vAlign w:val="top"/>
          </w:tcPr>
          <w:p w:rsidR="00000000" w:rsidDel="00000000" w:rsidP="00000000" w:rsidRDefault="00000000" w:rsidRPr="00000000" w14:paraId="00000048">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49">
            <w:pPr>
              <w:rPr>
                <w:sz w:val="20"/>
                <w:szCs w:val="20"/>
                <w:vertAlign w:val="baseline"/>
              </w:rPr>
            </w:pPr>
            <w:r w:rsidDel="00000000" w:rsidR="00000000" w:rsidRPr="00000000">
              <w:rPr>
                <w:sz w:val="20"/>
                <w:szCs w:val="20"/>
                <w:vertAlign w:val="baseline"/>
                <w:rtl w:val="0"/>
              </w:rPr>
              <w:t xml:space="preserve">Low family income.  Highest 20% for levels of deprivation</w:t>
            </w:r>
          </w:p>
        </w:tc>
      </w:tr>
      <w:tr>
        <w:tc>
          <w:tcPr>
            <w:vAlign w:val="top"/>
          </w:tcPr>
          <w:p w:rsidR="00000000" w:rsidDel="00000000" w:rsidP="00000000" w:rsidRDefault="00000000" w:rsidRPr="00000000" w14:paraId="0000004A">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4B">
            <w:pPr>
              <w:rPr>
                <w:sz w:val="20"/>
                <w:szCs w:val="20"/>
                <w:vertAlign w:val="baseline"/>
              </w:rPr>
            </w:pPr>
            <w:r w:rsidDel="00000000" w:rsidR="00000000" w:rsidRPr="00000000">
              <w:rPr>
                <w:sz w:val="20"/>
                <w:szCs w:val="20"/>
                <w:vertAlign w:val="baseline"/>
                <w:rtl w:val="0"/>
              </w:rPr>
              <w:t xml:space="preserve">Low level of attainment on entry into Nursery and Reception</w:t>
            </w:r>
          </w:p>
        </w:tc>
      </w:tr>
    </w:tbl>
    <w:p w:rsidR="00000000" w:rsidDel="00000000" w:rsidP="00000000" w:rsidRDefault="00000000" w:rsidRPr="00000000" w14:paraId="0000004C">
      <w:pPr>
        <w:rPr>
          <w:sz w:val="20"/>
          <w:szCs w:val="20"/>
          <w:vertAlign w:val="baseline"/>
        </w:rPr>
      </w:pPr>
      <w:r w:rsidDel="00000000" w:rsidR="00000000" w:rsidRPr="00000000">
        <w:rPr>
          <w:rtl w:val="0"/>
        </w:rPr>
      </w:r>
    </w:p>
    <w:tbl>
      <w:tblPr>
        <w:tblStyle w:val="Table4"/>
        <w:tblW w:w="15451.000000000002"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9"/>
        <w:gridCol w:w="1604"/>
        <w:gridCol w:w="2550"/>
        <w:gridCol w:w="2690"/>
        <w:gridCol w:w="149"/>
        <w:gridCol w:w="2541"/>
        <w:gridCol w:w="709"/>
        <w:gridCol w:w="117"/>
        <w:gridCol w:w="1170"/>
        <w:gridCol w:w="3542"/>
        <w:tblGridChange w:id="0">
          <w:tblGrid>
            <w:gridCol w:w="379"/>
            <w:gridCol w:w="1604"/>
            <w:gridCol w:w="2550"/>
            <w:gridCol w:w="2690"/>
            <w:gridCol w:w="149"/>
            <w:gridCol w:w="2541"/>
            <w:gridCol w:w="709"/>
            <w:gridCol w:w="117"/>
            <w:gridCol w:w="1170"/>
            <w:gridCol w:w="3542"/>
          </w:tblGrid>
        </w:tblGridChange>
      </w:tblGrid>
      <w:tr>
        <w:tc>
          <w:tcPr>
            <w:gridSpan w:val="10"/>
            <w:shd w:fill="b6dde8" w:val="clear"/>
            <w:vAlign w:val="top"/>
          </w:tcPr>
          <w:p w:rsidR="00000000" w:rsidDel="00000000" w:rsidP="00000000" w:rsidRDefault="00000000" w:rsidRPr="00000000" w14:paraId="0000004D">
            <w:pPr>
              <w:rPr>
                <w:sz w:val="20"/>
                <w:szCs w:val="20"/>
                <w:vertAlign w:val="baseline"/>
              </w:rPr>
            </w:pPr>
            <w:r w:rsidDel="00000000" w:rsidR="00000000" w:rsidRPr="00000000">
              <w:rPr>
                <w:b w:val="1"/>
                <w:vertAlign w:val="baseline"/>
                <w:rtl w:val="0"/>
              </w:rPr>
              <w:t xml:space="preserve">4. Desired outcomes</w:t>
            </w:r>
            <w:r w:rsidDel="00000000" w:rsidR="00000000" w:rsidRPr="00000000">
              <w:rPr>
                <w:rtl w:val="0"/>
              </w:rPr>
            </w:r>
          </w:p>
        </w:tc>
      </w:tr>
      <w:tr>
        <w:tc>
          <w:tcPr>
            <w:vAlign w:val="top"/>
          </w:tcPr>
          <w:p w:rsidR="00000000" w:rsidDel="00000000" w:rsidP="00000000" w:rsidRDefault="00000000" w:rsidRPr="00000000" w14:paraId="00000057">
            <w:pPr>
              <w:rPr>
                <w:vertAlign w:val="baseline"/>
              </w:rPr>
            </w:pPr>
            <w:r w:rsidDel="00000000" w:rsidR="00000000" w:rsidRPr="00000000">
              <w:rPr>
                <w:rtl w:val="0"/>
              </w:rPr>
            </w:r>
          </w:p>
        </w:tc>
        <w:tc>
          <w:tcPr>
            <w:gridSpan w:val="4"/>
            <w:vAlign w:val="top"/>
          </w:tcPr>
          <w:p w:rsidR="00000000" w:rsidDel="00000000" w:rsidP="00000000" w:rsidRDefault="00000000" w:rsidRPr="00000000" w14:paraId="00000058">
            <w:pPr>
              <w:rPr>
                <w:i w:val="0"/>
                <w:sz w:val="20"/>
                <w:szCs w:val="20"/>
                <w:vertAlign w:val="baseline"/>
              </w:rPr>
            </w:pPr>
            <w:r w:rsidDel="00000000" w:rsidR="00000000" w:rsidRPr="00000000">
              <w:rPr>
                <w:i w:val="1"/>
                <w:sz w:val="20"/>
                <w:szCs w:val="20"/>
                <w:vertAlign w:val="baseline"/>
                <w:rtl w:val="0"/>
              </w:rPr>
              <w:t xml:space="preserve">Desired outcomes and how they will be measured</w:t>
            </w:r>
            <w:r w:rsidDel="00000000" w:rsidR="00000000" w:rsidRPr="00000000">
              <w:rPr>
                <w:rtl w:val="0"/>
              </w:rPr>
            </w:r>
          </w:p>
        </w:tc>
        <w:tc>
          <w:tcPr>
            <w:gridSpan w:val="5"/>
            <w:vAlign w:val="top"/>
          </w:tcPr>
          <w:p w:rsidR="00000000" w:rsidDel="00000000" w:rsidP="00000000" w:rsidRDefault="00000000" w:rsidRPr="00000000" w14:paraId="0000005C">
            <w:pPr>
              <w:rPr>
                <w:i w:val="0"/>
                <w:sz w:val="20"/>
                <w:szCs w:val="20"/>
                <w:vertAlign w:val="baseline"/>
              </w:rPr>
            </w:pPr>
            <w:r w:rsidDel="00000000" w:rsidR="00000000" w:rsidRPr="00000000">
              <w:rPr>
                <w:i w:val="1"/>
                <w:sz w:val="20"/>
                <w:szCs w:val="20"/>
                <w:vertAlign w:val="baseline"/>
                <w:rtl w:val="0"/>
              </w:rPr>
              <w:t xml:space="preserve">Success criteria</w:t>
            </w:r>
            <w:r w:rsidDel="00000000" w:rsidR="00000000" w:rsidRPr="00000000">
              <w:rPr>
                <w:rtl w:val="0"/>
              </w:rPr>
            </w:r>
          </w:p>
        </w:tc>
      </w:tr>
      <w:tr>
        <w:tc>
          <w:tcPr>
            <w:shd w:fill="auto" w:val="clear"/>
            <w:vAlign w:val="top"/>
          </w:tcPr>
          <w:p w:rsidR="00000000" w:rsidDel="00000000" w:rsidP="00000000" w:rsidRDefault="00000000" w:rsidRPr="00000000" w14:paraId="00000061">
            <w:pPr>
              <w:rPr>
                <w:vertAlign w:val="baseline"/>
              </w:rPr>
            </w:pPr>
            <w:r w:rsidDel="00000000" w:rsidR="00000000" w:rsidRPr="00000000">
              <w:rPr>
                <w:vertAlign w:val="baseline"/>
                <w:rtl w:val="0"/>
              </w:rPr>
              <w:t xml:space="preserve">A</w:t>
            </w:r>
          </w:p>
        </w:tc>
        <w:tc>
          <w:tcPr>
            <w:gridSpan w:val="4"/>
            <w:shd w:fill="ffffff" w:val="clear"/>
            <w:vAlign w:val="top"/>
          </w:tcPr>
          <w:p w:rsidR="00000000" w:rsidDel="00000000" w:rsidP="00000000" w:rsidRDefault="00000000" w:rsidRPr="00000000" w14:paraId="00000062">
            <w:pPr>
              <w:rPr>
                <w:sz w:val="20"/>
                <w:szCs w:val="20"/>
                <w:vertAlign w:val="baseline"/>
              </w:rPr>
            </w:pPr>
            <w:r w:rsidDel="00000000" w:rsidR="00000000" w:rsidRPr="00000000">
              <w:rPr>
                <w:sz w:val="20"/>
                <w:szCs w:val="20"/>
                <w:vertAlign w:val="baseline"/>
                <w:rtl w:val="0"/>
              </w:rPr>
              <w:t xml:space="preserve">Maintain levels of progression through low pupil to adult ratios</w:t>
            </w:r>
          </w:p>
          <w:p w:rsidR="00000000" w:rsidDel="00000000" w:rsidP="00000000" w:rsidRDefault="00000000" w:rsidRPr="00000000" w14:paraId="00000063">
            <w:pPr>
              <w:rPr>
                <w:sz w:val="20"/>
                <w:szCs w:val="20"/>
                <w:vertAlign w:val="baseline"/>
              </w:rPr>
            </w:pPr>
            <w:r w:rsidDel="00000000" w:rsidR="00000000" w:rsidRPr="00000000">
              <w:rPr>
                <w:sz w:val="20"/>
                <w:szCs w:val="20"/>
                <w:vertAlign w:val="baseline"/>
                <w:rtl w:val="0"/>
              </w:rPr>
              <w:t xml:space="preserve">Effective staff support in place</w:t>
            </w:r>
          </w:p>
        </w:tc>
        <w:tc>
          <w:tcPr>
            <w:gridSpan w:val="5"/>
            <w:shd w:fill="ffffff" w:val="clear"/>
            <w:vAlign w:val="top"/>
          </w:tcPr>
          <w:p w:rsidR="00000000" w:rsidDel="00000000" w:rsidP="00000000" w:rsidRDefault="00000000" w:rsidRPr="00000000" w14:paraId="00000067">
            <w:pPr>
              <w:rPr>
                <w:sz w:val="20"/>
                <w:szCs w:val="20"/>
                <w:vertAlign w:val="baseline"/>
              </w:rPr>
            </w:pPr>
            <w:r w:rsidDel="00000000" w:rsidR="00000000" w:rsidRPr="00000000">
              <w:rPr>
                <w:sz w:val="20"/>
                <w:szCs w:val="20"/>
                <w:vertAlign w:val="baseline"/>
                <w:rtl w:val="0"/>
              </w:rPr>
              <w:t xml:space="preserve">Challenge for Children eligible for Pupil Premium is well-pitched in lessons based on timely, effective assessments and pupil voice survey shows they feel they have enough adult support</w:t>
            </w:r>
          </w:p>
        </w:tc>
      </w:tr>
      <w:tr>
        <w:tc>
          <w:tcPr>
            <w:shd w:fill="auto" w:val="clear"/>
            <w:vAlign w:val="top"/>
          </w:tcPr>
          <w:p w:rsidR="00000000" w:rsidDel="00000000" w:rsidP="00000000" w:rsidRDefault="00000000" w:rsidRPr="00000000" w14:paraId="0000006C">
            <w:pPr>
              <w:rPr>
                <w:vertAlign w:val="baseline"/>
              </w:rPr>
            </w:pPr>
            <w:r w:rsidDel="00000000" w:rsidR="00000000" w:rsidRPr="00000000">
              <w:rPr>
                <w:vertAlign w:val="baseline"/>
                <w:rtl w:val="0"/>
              </w:rPr>
              <w:t xml:space="preserve">B</w:t>
            </w:r>
          </w:p>
        </w:tc>
        <w:tc>
          <w:tcPr>
            <w:gridSpan w:val="4"/>
            <w:shd w:fill="ffffff" w:val="clear"/>
            <w:vAlign w:val="top"/>
          </w:tcPr>
          <w:p w:rsidR="00000000" w:rsidDel="00000000" w:rsidP="00000000" w:rsidRDefault="00000000" w:rsidRPr="00000000" w14:paraId="0000006D">
            <w:pPr>
              <w:rPr>
                <w:sz w:val="20"/>
                <w:szCs w:val="20"/>
                <w:vertAlign w:val="baseline"/>
              </w:rPr>
            </w:pPr>
            <w:r w:rsidDel="00000000" w:rsidR="00000000" w:rsidRPr="00000000">
              <w:rPr>
                <w:sz w:val="20"/>
                <w:szCs w:val="20"/>
                <w:vertAlign w:val="baseline"/>
                <w:rtl w:val="0"/>
              </w:rPr>
              <w:t xml:space="preserve">Increase rates of pupils’ progress</w:t>
            </w:r>
          </w:p>
          <w:p w:rsidR="00000000" w:rsidDel="00000000" w:rsidP="00000000" w:rsidRDefault="00000000" w:rsidRPr="00000000" w14:paraId="0000006E">
            <w:pPr>
              <w:rPr>
                <w:sz w:val="20"/>
                <w:szCs w:val="20"/>
                <w:vertAlign w:val="baseline"/>
              </w:rPr>
            </w:pPr>
            <w:r w:rsidDel="00000000" w:rsidR="00000000" w:rsidRPr="00000000">
              <w:rPr>
                <w:sz w:val="20"/>
                <w:szCs w:val="20"/>
                <w:vertAlign w:val="baseline"/>
                <w:rtl w:val="0"/>
              </w:rPr>
              <w:t xml:space="preserve">Effective staff support in place</w:t>
            </w:r>
          </w:p>
          <w:p w:rsidR="00000000" w:rsidDel="00000000" w:rsidP="00000000" w:rsidRDefault="00000000" w:rsidRPr="00000000" w14:paraId="0000006F">
            <w:pPr>
              <w:rPr>
                <w:sz w:val="20"/>
                <w:szCs w:val="20"/>
                <w:vertAlign w:val="baseline"/>
              </w:rPr>
            </w:pPr>
            <w:r w:rsidDel="00000000" w:rsidR="00000000" w:rsidRPr="00000000">
              <w:rPr>
                <w:sz w:val="20"/>
                <w:szCs w:val="20"/>
                <w:vertAlign w:val="baseline"/>
                <w:rtl w:val="0"/>
              </w:rPr>
              <w:t xml:space="preserve">Maintain levels of progression through low pupil to adult ratios</w:t>
            </w:r>
          </w:p>
          <w:p w:rsidR="00000000" w:rsidDel="00000000" w:rsidP="00000000" w:rsidRDefault="00000000" w:rsidRPr="00000000" w14:paraId="00000070">
            <w:pPr>
              <w:rPr>
                <w:sz w:val="20"/>
                <w:szCs w:val="20"/>
                <w:vertAlign w:val="baseline"/>
              </w:rPr>
            </w:pPr>
            <w:r w:rsidDel="00000000" w:rsidR="00000000" w:rsidRPr="00000000">
              <w:rPr>
                <w:sz w:val="20"/>
                <w:szCs w:val="20"/>
                <w:vertAlign w:val="baseline"/>
                <w:rtl w:val="0"/>
              </w:rPr>
              <w:t xml:space="preserve">Raise Attainment in Year 6</w:t>
            </w:r>
          </w:p>
          <w:p w:rsidR="00000000" w:rsidDel="00000000" w:rsidP="00000000" w:rsidRDefault="00000000" w:rsidRPr="00000000" w14:paraId="00000071">
            <w:pPr>
              <w:rPr>
                <w:sz w:val="20"/>
                <w:szCs w:val="20"/>
                <w:vertAlign w:val="baseline"/>
              </w:rPr>
            </w:pPr>
            <w:r w:rsidDel="00000000" w:rsidR="00000000" w:rsidRPr="00000000">
              <w:rPr>
                <w:sz w:val="20"/>
                <w:szCs w:val="20"/>
                <w:vertAlign w:val="baseline"/>
                <w:rtl w:val="0"/>
              </w:rPr>
              <w:t xml:space="preserve">Attendance is in line with national expectations</w:t>
            </w:r>
          </w:p>
          <w:p w:rsidR="00000000" w:rsidDel="00000000" w:rsidP="00000000" w:rsidRDefault="00000000" w:rsidRPr="00000000" w14:paraId="00000072">
            <w:pPr>
              <w:rPr>
                <w:sz w:val="20"/>
                <w:szCs w:val="20"/>
                <w:vertAlign w:val="baseline"/>
              </w:rPr>
            </w:pPr>
            <w:r w:rsidDel="00000000" w:rsidR="00000000" w:rsidRPr="00000000">
              <w:rPr>
                <w:sz w:val="20"/>
                <w:szCs w:val="20"/>
                <w:vertAlign w:val="baseline"/>
                <w:rtl w:val="0"/>
              </w:rPr>
              <w:t xml:space="preserve">Maintain positive relationships &amp; home-support for pupils’ learning for the school’s largest ethnic group</w:t>
            </w:r>
          </w:p>
        </w:tc>
        <w:tc>
          <w:tcPr>
            <w:gridSpan w:val="5"/>
            <w:shd w:fill="ffffff" w:val="clear"/>
            <w:vAlign w:val="top"/>
          </w:tcPr>
          <w:p w:rsidR="00000000" w:rsidDel="00000000" w:rsidP="00000000" w:rsidRDefault="00000000" w:rsidRPr="00000000" w14:paraId="00000076">
            <w:pPr>
              <w:rPr>
                <w:sz w:val="20"/>
                <w:szCs w:val="20"/>
                <w:vertAlign w:val="baseline"/>
              </w:rPr>
            </w:pPr>
            <w:r w:rsidDel="00000000" w:rsidR="00000000" w:rsidRPr="00000000">
              <w:rPr>
                <w:sz w:val="20"/>
                <w:szCs w:val="20"/>
                <w:vertAlign w:val="baseline"/>
                <w:rtl w:val="0"/>
              </w:rPr>
              <w:t xml:space="preserve">Pupil Progress Reviews show that class teaching and interventions lead to increased percentages of Children eligible for Pupil Premium achieving national expectations and/or individualized targets</w:t>
            </w:r>
          </w:p>
          <w:p w:rsidR="00000000" w:rsidDel="00000000" w:rsidP="00000000" w:rsidRDefault="00000000" w:rsidRPr="00000000" w14:paraId="00000077">
            <w:pPr>
              <w:rPr>
                <w:sz w:val="20"/>
                <w:szCs w:val="20"/>
                <w:vertAlign w:val="baseline"/>
              </w:rPr>
            </w:pPr>
            <w:r w:rsidDel="00000000" w:rsidR="00000000" w:rsidRPr="00000000">
              <w:rPr>
                <w:sz w:val="20"/>
                <w:szCs w:val="20"/>
                <w:vertAlign w:val="baseline"/>
                <w:rtl w:val="0"/>
              </w:rPr>
              <w:t xml:space="preserve">Attendance support in place for identified families of persistent absentees leading to reduced Persistent Absentees and attendance in line with National Average.  Attendance process is insistent, persistent and consistent in support and challenge for parents who have children with absence greater than 4%.  </w:t>
            </w:r>
          </w:p>
        </w:tc>
      </w:tr>
      <w:tr>
        <w:tc>
          <w:tcPr>
            <w:shd w:fill="auto" w:val="clear"/>
            <w:vAlign w:val="top"/>
          </w:tcPr>
          <w:p w:rsidR="00000000" w:rsidDel="00000000" w:rsidP="00000000" w:rsidRDefault="00000000" w:rsidRPr="00000000" w14:paraId="0000007C">
            <w:pPr>
              <w:rPr>
                <w:vertAlign w:val="baseline"/>
              </w:rPr>
            </w:pPr>
            <w:r w:rsidDel="00000000" w:rsidR="00000000" w:rsidRPr="00000000">
              <w:rPr>
                <w:vertAlign w:val="baseline"/>
                <w:rtl w:val="0"/>
              </w:rPr>
              <w:t xml:space="preserve">C</w:t>
            </w:r>
          </w:p>
        </w:tc>
        <w:tc>
          <w:tcPr>
            <w:gridSpan w:val="4"/>
            <w:shd w:fill="ffffff" w:val="clear"/>
            <w:vAlign w:val="top"/>
          </w:tcPr>
          <w:p w:rsidR="00000000" w:rsidDel="00000000" w:rsidP="00000000" w:rsidRDefault="00000000" w:rsidRPr="00000000" w14:paraId="0000007D">
            <w:pPr>
              <w:rPr>
                <w:sz w:val="20"/>
                <w:szCs w:val="20"/>
                <w:vertAlign w:val="baseline"/>
              </w:rPr>
            </w:pPr>
            <w:r w:rsidDel="00000000" w:rsidR="00000000" w:rsidRPr="00000000">
              <w:rPr>
                <w:sz w:val="20"/>
                <w:szCs w:val="20"/>
                <w:vertAlign w:val="baseline"/>
                <w:rtl w:val="0"/>
              </w:rPr>
              <w:t xml:space="preserve">Effective staff support in place</w:t>
            </w:r>
          </w:p>
          <w:p w:rsidR="00000000" w:rsidDel="00000000" w:rsidP="00000000" w:rsidRDefault="00000000" w:rsidRPr="00000000" w14:paraId="0000007E">
            <w:pPr>
              <w:rPr>
                <w:sz w:val="20"/>
                <w:szCs w:val="20"/>
                <w:vertAlign w:val="baseline"/>
              </w:rPr>
            </w:pPr>
            <w:r w:rsidDel="00000000" w:rsidR="00000000" w:rsidRPr="00000000">
              <w:rPr>
                <w:sz w:val="20"/>
                <w:szCs w:val="20"/>
                <w:vertAlign w:val="baseline"/>
                <w:rtl w:val="0"/>
              </w:rPr>
              <w:t xml:space="preserve">All children eligible for Pupil Premium with additional needs achieve the goals of the support plans </w:t>
            </w:r>
          </w:p>
          <w:p w:rsidR="00000000" w:rsidDel="00000000" w:rsidP="00000000" w:rsidRDefault="00000000" w:rsidRPr="00000000" w14:paraId="0000007F">
            <w:pPr>
              <w:rPr>
                <w:sz w:val="20"/>
                <w:szCs w:val="20"/>
                <w:vertAlign w:val="baseline"/>
              </w:rPr>
            </w:pPr>
            <w:r w:rsidDel="00000000" w:rsidR="00000000" w:rsidRPr="00000000">
              <w:rPr>
                <w:sz w:val="20"/>
                <w:szCs w:val="20"/>
                <w:vertAlign w:val="baseline"/>
                <w:rtl w:val="0"/>
              </w:rPr>
              <w:t xml:space="preserve">To maximise sustainability and environmental awareness</w:t>
            </w:r>
          </w:p>
          <w:p w:rsidR="00000000" w:rsidDel="00000000" w:rsidP="00000000" w:rsidRDefault="00000000" w:rsidRPr="00000000" w14:paraId="00000080">
            <w:pPr>
              <w:rPr>
                <w:sz w:val="20"/>
                <w:szCs w:val="20"/>
                <w:vertAlign w:val="baseline"/>
              </w:rPr>
            </w:pPr>
            <w:r w:rsidDel="00000000" w:rsidR="00000000" w:rsidRPr="00000000">
              <w:rPr>
                <w:sz w:val="20"/>
                <w:szCs w:val="20"/>
                <w:vertAlign w:val="baseline"/>
                <w:rtl w:val="0"/>
              </w:rPr>
              <w:t xml:space="preserve">High Engagement through Academic enrichment activities</w:t>
            </w:r>
          </w:p>
        </w:tc>
        <w:tc>
          <w:tcPr>
            <w:gridSpan w:val="5"/>
            <w:shd w:fill="ffffff" w:val="clear"/>
            <w:vAlign w:val="top"/>
          </w:tcPr>
          <w:p w:rsidR="00000000" w:rsidDel="00000000" w:rsidP="00000000" w:rsidRDefault="00000000" w:rsidRPr="00000000" w14:paraId="00000084">
            <w:pPr>
              <w:rPr>
                <w:sz w:val="20"/>
                <w:szCs w:val="20"/>
                <w:vertAlign w:val="baseline"/>
              </w:rPr>
            </w:pPr>
            <w:r w:rsidDel="00000000" w:rsidR="00000000" w:rsidRPr="00000000">
              <w:rPr>
                <w:sz w:val="20"/>
                <w:szCs w:val="20"/>
                <w:vertAlign w:val="baseline"/>
                <w:rtl w:val="0"/>
              </w:rPr>
              <w:t xml:space="preserve">Raising Attainment Plans in each year group are used to identify strategies for Children eligible for Pupil Premium to make at least expected progress</w:t>
            </w:r>
          </w:p>
          <w:p w:rsidR="00000000" w:rsidDel="00000000" w:rsidP="00000000" w:rsidRDefault="00000000" w:rsidRPr="00000000" w14:paraId="00000085">
            <w:pPr>
              <w:rPr>
                <w:sz w:val="20"/>
                <w:szCs w:val="20"/>
                <w:vertAlign w:val="baseline"/>
              </w:rPr>
            </w:pPr>
            <w:r w:rsidDel="00000000" w:rsidR="00000000" w:rsidRPr="00000000">
              <w:rPr>
                <w:sz w:val="20"/>
                <w:szCs w:val="20"/>
                <w:vertAlign w:val="baseline"/>
                <w:rtl w:val="0"/>
              </w:rPr>
              <w:t xml:space="preserve">Progress towards support plans and targets reviewed at least termly</w:t>
            </w:r>
          </w:p>
        </w:tc>
      </w:tr>
      <w:tr>
        <w:tc>
          <w:tcPr>
            <w:shd w:fill="auto" w:val="clear"/>
            <w:vAlign w:val="top"/>
          </w:tcPr>
          <w:p w:rsidR="00000000" w:rsidDel="00000000" w:rsidP="00000000" w:rsidRDefault="00000000" w:rsidRPr="00000000" w14:paraId="0000008A">
            <w:pPr>
              <w:rPr>
                <w:vertAlign w:val="baseline"/>
              </w:rPr>
            </w:pPr>
            <w:r w:rsidDel="00000000" w:rsidR="00000000" w:rsidRPr="00000000">
              <w:rPr>
                <w:vertAlign w:val="baseline"/>
                <w:rtl w:val="0"/>
              </w:rPr>
              <w:t xml:space="preserve">D</w:t>
            </w:r>
          </w:p>
        </w:tc>
        <w:tc>
          <w:tcPr>
            <w:gridSpan w:val="4"/>
            <w:shd w:fill="ffffff" w:val="clear"/>
            <w:vAlign w:val="top"/>
          </w:tcPr>
          <w:p w:rsidR="00000000" w:rsidDel="00000000" w:rsidP="00000000" w:rsidRDefault="00000000" w:rsidRPr="00000000" w14:paraId="0000008B">
            <w:pPr>
              <w:rPr>
                <w:sz w:val="20"/>
                <w:szCs w:val="20"/>
                <w:vertAlign w:val="baseline"/>
              </w:rPr>
            </w:pPr>
            <w:r w:rsidDel="00000000" w:rsidR="00000000" w:rsidRPr="00000000">
              <w:rPr>
                <w:sz w:val="20"/>
                <w:szCs w:val="20"/>
                <w:vertAlign w:val="baseline"/>
                <w:rtl w:val="0"/>
              </w:rPr>
              <w:t xml:space="preserve">Effective staff support in place</w:t>
            </w:r>
          </w:p>
          <w:p w:rsidR="00000000" w:rsidDel="00000000" w:rsidP="00000000" w:rsidRDefault="00000000" w:rsidRPr="00000000" w14:paraId="0000008C">
            <w:pPr>
              <w:rPr>
                <w:sz w:val="20"/>
                <w:szCs w:val="20"/>
                <w:vertAlign w:val="baseline"/>
              </w:rPr>
            </w:pPr>
            <w:r w:rsidDel="00000000" w:rsidR="00000000" w:rsidRPr="00000000">
              <w:rPr>
                <w:sz w:val="20"/>
                <w:szCs w:val="20"/>
                <w:vertAlign w:val="baseline"/>
                <w:rtl w:val="0"/>
              </w:rPr>
              <w:t xml:space="preserve">Maintain positive relationships &amp; home-support for pupils’ learning for the school’s largest ethnic group</w:t>
            </w:r>
          </w:p>
          <w:p w:rsidR="00000000" w:rsidDel="00000000" w:rsidP="00000000" w:rsidRDefault="00000000" w:rsidRPr="00000000" w14:paraId="0000008D">
            <w:pPr>
              <w:rPr>
                <w:sz w:val="20"/>
                <w:szCs w:val="20"/>
                <w:vertAlign w:val="baseline"/>
              </w:rPr>
            </w:pPr>
            <w:r w:rsidDel="00000000" w:rsidR="00000000" w:rsidRPr="00000000">
              <w:rPr>
                <w:sz w:val="20"/>
                <w:szCs w:val="20"/>
                <w:vertAlign w:val="baseline"/>
                <w:rtl w:val="0"/>
              </w:rPr>
              <w:t xml:space="preserve">All children eligible for Pupil Premium with additional needs achieve the goals of the support plans</w:t>
            </w:r>
          </w:p>
          <w:p w:rsidR="00000000" w:rsidDel="00000000" w:rsidP="00000000" w:rsidRDefault="00000000" w:rsidRPr="00000000" w14:paraId="0000008E">
            <w:pPr>
              <w:rPr>
                <w:sz w:val="20"/>
                <w:szCs w:val="20"/>
                <w:vertAlign w:val="baseline"/>
              </w:rPr>
            </w:pPr>
            <w:r w:rsidDel="00000000" w:rsidR="00000000" w:rsidRPr="00000000">
              <w:rPr>
                <w:sz w:val="20"/>
                <w:szCs w:val="20"/>
                <w:vertAlign w:val="baseline"/>
                <w:rtl w:val="0"/>
              </w:rPr>
              <w:t xml:space="preserve">The social &amp; emotional needs of disadvantaged pupils are met High Engagement through Academic enrichment activities</w:t>
            </w:r>
          </w:p>
          <w:p w:rsidR="00000000" w:rsidDel="00000000" w:rsidP="00000000" w:rsidRDefault="00000000" w:rsidRPr="00000000" w14:paraId="0000008F">
            <w:pPr>
              <w:rPr>
                <w:sz w:val="20"/>
                <w:szCs w:val="20"/>
                <w:vertAlign w:val="baseline"/>
              </w:rPr>
            </w:pPr>
            <w:r w:rsidDel="00000000" w:rsidR="00000000" w:rsidRPr="00000000">
              <w:rPr>
                <w:sz w:val="20"/>
                <w:szCs w:val="20"/>
                <w:vertAlign w:val="baseline"/>
                <w:rtl w:val="0"/>
              </w:rPr>
              <w:t xml:space="preserve">Offer enrichment activities before and after school to all children</w:t>
            </w:r>
          </w:p>
          <w:p w:rsidR="00000000" w:rsidDel="00000000" w:rsidP="00000000" w:rsidRDefault="00000000" w:rsidRPr="00000000" w14:paraId="00000090">
            <w:pPr>
              <w:rPr>
                <w:sz w:val="20"/>
                <w:szCs w:val="20"/>
                <w:vertAlign w:val="baseline"/>
              </w:rPr>
            </w:pPr>
            <w:r w:rsidDel="00000000" w:rsidR="00000000" w:rsidRPr="00000000">
              <w:rPr>
                <w:sz w:val="20"/>
                <w:szCs w:val="20"/>
                <w:vertAlign w:val="baseline"/>
                <w:rtl w:val="0"/>
              </w:rPr>
              <w:t xml:space="preserve">To maximize sustainability and environmental awareness </w:t>
            </w:r>
          </w:p>
          <w:p w:rsidR="00000000" w:rsidDel="00000000" w:rsidP="00000000" w:rsidRDefault="00000000" w:rsidRPr="00000000" w14:paraId="00000091">
            <w:pPr>
              <w:rPr>
                <w:sz w:val="20"/>
                <w:szCs w:val="20"/>
                <w:vertAlign w:val="baseline"/>
              </w:rPr>
            </w:pPr>
            <w:r w:rsidDel="00000000" w:rsidR="00000000" w:rsidRPr="00000000">
              <w:rPr>
                <w:sz w:val="20"/>
                <w:szCs w:val="20"/>
                <w:vertAlign w:val="baseline"/>
                <w:rtl w:val="0"/>
              </w:rPr>
              <w:t xml:space="preserve">To promote healthy eating and awareness</w:t>
            </w:r>
          </w:p>
        </w:tc>
        <w:tc>
          <w:tcPr>
            <w:gridSpan w:val="5"/>
            <w:shd w:fill="ffffff" w:val="clear"/>
            <w:vAlign w:val="top"/>
          </w:tcPr>
          <w:p w:rsidR="00000000" w:rsidDel="00000000" w:rsidP="00000000" w:rsidRDefault="00000000" w:rsidRPr="00000000" w14:paraId="00000095">
            <w:pPr>
              <w:rPr>
                <w:sz w:val="20"/>
                <w:szCs w:val="20"/>
                <w:vertAlign w:val="baseline"/>
              </w:rPr>
            </w:pPr>
            <w:r w:rsidDel="00000000" w:rsidR="00000000" w:rsidRPr="00000000">
              <w:rPr>
                <w:sz w:val="20"/>
                <w:szCs w:val="20"/>
                <w:vertAlign w:val="baseline"/>
                <w:rtl w:val="0"/>
              </w:rPr>
              <w:t xml:space="preserve">Early identification of children’s needs within 2 weeks of children arriving in the school;</w:t>
            </w:r>
          </w:p>
          <w:p w:rsidR="00000000" w:rsidDel="00000000" w:rsidP="00000000" w:rsidRDefault="00000000" w:rsidRPr="00000000" w14:paraId="00000096">
            <w:pPr>
              <w:rPr>
                <w:sz w:val="20"/>
                <w:szCs w:val="20"/>
                <w:vertAlign w:val="baseline"/>
              </w:rPr>
            </w:pPr>
            <w:r w:rsidDel="00000000" w:rsidR="00000000" w:rsidRPr="00000000">
              <w:rPr>
                <w:sz w:val="20"/>
                <w:szCs w:val="20"/>
                <w:vertAlign w:val="baseline"/>
                <w:rtl w:val="0"/>
              </w:rPr>
              <w:t xml:space="preserve">Pastoral Care register shows support in place to meet identified needs</w:t>
            </w:r>
          </w:p>
          <w:p w:rsidR="00000000" w:rsidDel="00000000" w:rsidP="00000000" w:rsidRDefault="00000000" w:rsidRPr="00000000" w14:paraId="00000097">
            <w:pPr>
              <w:rPr>
                <w:sz w:val="20"/>
                <w:szCs w:val="20"/>
                <w:vertAlign w:val="baseline"/>
              </w:rPr>
            </w:pPr>
            <w:r w:rsidDel="00000000" w:rsidR="00000000" w:rsidRPr="00000000">
              <w:rPr>
                <w:sz w:val="20"/>
                <w:szCs w:val="20"/>
                <w:vertAlign w:val="baseline"/>
                <w:rtl w:val="0"/>
              </w:rPr>
              <w:t xml:space="preserve">Monitoring and tracking shows impact of support is effective and reduces the gap between Pupil Premium and non-Pupil Premium attainment</w:t>
            </w:r>
          </w:p>
        </w:tc>
      </w:tr>
      <w:tr>
        <w:tc>
          <w:tcPr>
            <w:gridSpan w:val="10"/>
            <w:shd w:fill="b6dde8" w:val="clear"/>
            <w:vAlign w:val="top"/>
          </w:tcPr>
          <w:p w:rsidR="00000000" w:rsidDel="00000000" w:rsidP="00000000" w:rsidRDefault="00000000" w:rsidRPr="00000000" w14:paraId="0000009C">
            <w:pPr>
              <w:rPr>
                <w:b w:val="0"/>
                <w:vertAlign w:val="baseline"/>
              </w:rPr>
            </w:pPr>
            <w:r w:rsidDel="00000000" w:rsidR="00000000" w:rsidRPr="00000000">
              <w:rPr>
                <w:b w:val="1"/>
                <w:vertAlign w:val="baseline"/>
                <w:rtl w:val="0"/>
              </w:rPr>
              <w:t xml:space="preserve">5. Planned expenditure</w:t>
            </w:r>
            <w:r w:rsidDel="00000000" w:rsidR="00000000" w:rsidRPr="00000000">
              <w:rPr>
                <w:rtl w:val="0"/>
              </w:rPr>
            </w:r>
          </w:p>
        </w:tc>
      </w:tr>
      <w:tr>
        <w:tc>
          <w:tcPr>
            <w:gridSpan w:val="10"/>
            <w:shd w:fill="b6dde8" w:val="clear"/>
            <w:vAlign w:val="top"/>
          </w:tcPr>
          <w:p w:rsidR="00000000" w:rsidDel="00000000" w:rsidP="00000000" w:rsidRDefault="00000000" w:rsidRPr="00000000" w14:paraId="000000A6">
            <w:pPr>
              <w:rPr>
                <w:i w:val="0"/>
                <w:sz w:val="20"/>
                <w:szCs w:val="20"/>
                <w:vertAlign w:val="baseline"/>
              </w:rPr>
            </w:pPr>
            <w:r w:rsidDel="00000000" w:rsidR="00000000" w:rsidRPr="00000000">
              <w:rPr>
                <w:i w:val="1"/>
                <w:sz w:val="20"/>
                <w:szCs w:val="20"/>
                <w:vertAlign w:val="baseline"/>
                <w:rtl w:val="0"/>
              </w:rPr>
              <w:t xml:space="preserve">Three headings below to demonstrate how pupil premium is used to improve classroom pedagogy, provide targeted support &amp; whole school strategies</w:t>
            </w:r>
            <w:r w:rsidDel="00000000" w:rsidR="00000000" w:rsidRPr="00000000">
              <w:rPr>
                <w:rtl w:val="0"/>
              </w:rPr>
            </w:r>
          </w:p>
        </w:tc>
      </w:tr>
      <w:tr>
        <w:tc>
          <w:tcPr>
            <w:gridSpan w:val="10"/>
            <w:vAlign w:val="top"/>
          </w:tcPr>
          <w:p w:rsidR="00000000" w:rsidDel="00000000" w:rsidP="00000000" w:rsidRDefault="00000000" w:rsidRPr="00000000" w14:paraId="000000B0">
            <w:pPr>
              <w:rPr>
                <w:b w:val="0"/>
                <w:vertAlign w:val="baseline"/>
              </w:rPr>
            </w:pPr>
            <w:r w:rsidDel="00000000" w:rsidR="00000000" w:rsidRPr="00000000">
              <w:rPr>
                <w:b w:val="1"/>
                <w:vertAlign w:val="baseline"/>
                <w:rtl w:val="0"/>
              </w:rPr>
              <w:t xml:space="preserve">I Quality teaching for all</w:t>
            </w:r>
            <w:r w:rsidDel="00000000" w:rsidR="00000000" w:rsidRPr="00000000">
              <w:rPr>
                <w:rtl w:val="0"/>
              </w:rPr>
            </w:r>
          </w:p>
        </w:tc>
      </w:tr>
      <w:tr>
        <w:tc>
          <w:tcPr>
            <w:gridSpan w:val="2"/>
            <w:vAlign w:val="top"/>
          </w:tcPr>
          <w:p w:rsidR="00000000" w:rsidDel="00000000" w:rsidP="00000000" w:rsidRDefault="00000000" w:rsidRPr="00000000" w14:paraId="000000BA">
            <w:pPr>
              <w:rPr>
                <w:b w:val="0"/>
                <w:sz w:val="20"/>
                <w:szCs w:val="20"/>
                <w:vertAlign w:val="baseline"/>
              </w:rPr>
            </w:pPr>
            <w:r w:rsidDel="00000000" w:rsidR="00000000" w:rsidRPr="00000000">
              <w:rPr>
                <w:b w:val="1"/>
                <w:sz w:val="20"/>
                <w:szCs w:val="20"/>
                <w:vertAlign w:val="baseline"/>
                <w:rtl w:val="0"/>
              </w:rPr>
              <w:t xml:space="preserve">Desired outcomes</w:t>
            </w:r>
            <w:r w:rsidDel="00000000" w:rsidR="00000000" w:rsidRPr="00000000">
              <w:rPr>
                <w:rtl w:val="0"/>
              </w:rPr>
            </w:r>
          </w:p>
        </w:tc>
        <w:tc>
          <w:tcPr>
            <w:vAlign w:val="top"/>
          </w:tcPr>
          <w:p w:rsidR="00000000" w:rsidDel="00000000" w:rsidP="00000000" w:rsidRDefault="00000000" w:rsidRPr="00000000" w14:paraId="000000BC">
            <w:pPr>
              <w:rPr>
                <w:b w:val="0"/>
                <w:sz w:val="20"/>
                <w:szCs w:val="20"/>
                <w:vertAlign w:val="baseline"/>
              </w:rPr>
            </w:pPr>
            <w:r w:rsidDel="00000000" w:rsidR="00000000" w:rsidRPr="00000000">
              <w:rPr>
                <w:b w:val="1"/>
                <w:sz w:val="20"/>
                <w:szCs w:val="20"/>
                <w:vertAlign w:val="baseline"/>
                <w:rtl w:val="0"/>
              </w:rPr>
              <w:t xml:space="preserve">Chosen action / approach</w:t>
            </w:r>
            <w:r w:rsidDel="00000000" w:rsidR="00000000" w:rsidRPr="00000000">
              <w:rPr>
                <w:rtl w:val="0"/>
              </w:rPr>
            </w:r>
          </w:p>
        </w:tc>
        <w:tc>
          <w:tcPr>
            <w:vAlign w:val="top"/>
          </w:tcPr>
          <w:p w:rsidR="00000000" w:rsidDel="00000000" w:rsidP="00000000" w:rsidRDefault="00000000" w:rsidRPr="00000000" w14:paraId="000000BD">
            <w:pPr>
              <w:rPr>
                <w:b w:val="0"/>
                <w:sz w:val="20"/>
                <w:szCs w:val="20"/>
                <w:vertAlign w:val="baseline"/>
              </w:rPr>
            </w:pPr>
            <w:r w:rsidDel="00000000" w:rsidR="00000000" w:rsidRPr="00000000">
              <w:rPr>
                <w:b w:val="1"/>
                <w:sz w:val="20"/>
                <w:szCs w:val="20"/>
                <w:vertAlign w:val="baseline"/>
                <w:rtl w:val="0"/>
              </w:rPr>
              <w:t xml:space="preserve">Evidence &amp; rationale for this choice</w:t>
            </w:r>
            <w:r w:rsidDel="00000000" w:rsidR="00000000" w:rsidRPr="00000000">
              <w:rPr>
                <w:rtl w:val="0"/>
              </w:rPr>
            </w:r>
          </w:p>
        </w:tc>
        <w:tc>
          <w:tcPr>
            <w:gridSpan w:val="2"/>
            <w:vAlign w:val="top"/>
          </w:tcPr>
          <w:p w:rsidR="00000000" w:rsidDel="00000000" w:rsidP="00000000" w:rsidRDefault="00000000" w:rsidRPr="00000000" w14:paraId="000000BE">
            <w:pPr>
              <w:rPr>
                <w:b w:val="0"/>
                <w:sz w:val="20"/>
                <w:szCs w:val="20"/>
                <w:vertAlign w:val="baseline"/>
              </w:rPr>
            </w:pPr>
            <w:r w:rsidDel="00000000" w:rsidR="00000000" w:rsidRPr="00000000">
              <w:rPr>
                <w:b w:val="1"/>
                <w:sz w:val="20"/>
                <w:szCs w:val="20"/>
                <w:vertAlign w:val="baseline"/>
                <w:rtl w:val="0"/>
              </w:rPr>
              <w:t xml:space="preserve">How will you ensure it is implemented well?</w:t>
            </w:r>
            <w:r w:rsidDel="00000000" w:rsidR="00000000" w:rsidRPr="00000000">
              <w:rPr>
                <w:rtl w:val="0"/>
              </w:rPr>
            </w:r>
          </w:p>
        </w:tc>
        <w:tc>
          <w:tcPr>
            <w:vAlign w:val="top"/>
          </w:tcPr>
          <w:p w:rsidR="00000000" w:rsidDel="00000000" w:rsidP="00000000" w:rsidRDefault="00000000" w:rsidRPr="00000000" w14:paraId="000000C0">
            <w:pPr>
              <w:rPr>
                <w:b w:val="0"/>
                <w:sz w:val="20"/>
                <w:szCs w:val="20"/>
                <w:vertAlign w:val="baseline"/>
              </w:rPr>
            </w:pPr>
            <w:r w:rsidDel="00000000" w:rsidR="00000000" w:rsidRPr="00000000">
              <w:rPr>
                <w:b w:val="1"/>
                <w:sz w:val="20"/>
                <w:szCs w:val="20"/>
                <w:vertAlign w:val="baseline"/>
                <w:rtl w:val="0"/>
              </w:rPr>
              <w:t xml:space="preserve">Staff lead</w:t>
            </w:r>
            <w:r w:rsidDel="00000000" w:rsidR="00000000" w:rsidRPr="00000000">
              <w:rPr>
                <w:rtl w:val="0"/>
              </w:rPr>
            </w:r>
          </w:p>
        </w:tc>
        <w:tc>
          <w:tcPr>
            <w:gridSpan w:val="2"/>
            <w:vAlign w:val="top"/>
          </w:tcPr>
          <w:p w:rsidR="00000000" w:rsidDel="00000000" w:rsidP="00000000" w:rsidRDefault="00000000" w:rsidRPr="00000000" w14:paraId="000000C1">
            <w:pPr>
              <w:rPr>
                <w:b w:val="0"/>
                <w:sz w:val="20"/>
                <w:szCs w:val="20"/>
                <w:vertAlign w:val="baseline"/>
              </w:rPr>
            </w:pPr>
            <w:r w:rsidDel="00000000" w:rsidR="00000000" w:rsidRPr="00000000">
              <w:rPr>
                <w:b w:val="1"/>
                <w:sz w:val="20"/>
                <w:szCs w:val="20"/>
                <w:vertAlign w:val="baseline"/>
                <w:rtl w:val="0"/>
              </w:rPr>
              <w:t xml:space="preserve">Unit cost</w:t>
            </w:r>
            <w:r w:rsidDel="00000000" w:rsidR="00000000" w:rsidRPr="00000000">
              <w:rPr>
                <w:rtl w:val="0"/>
              </w:rPr>
            </w:r>
          </w:p>
        </w:tc>
        <w:tc>
          <w:tcPr>
            <w:vAlign w:val="top"/>
          </w:tcPr>
          <w:p w:rsidR="00000000" w:rsidDel="00000000" w:rsidP="00000000" w:rsidRDefault="00000000" w:rsidRPr="00000000" w14:paraId="000000C3">
            <w:pPr>
              <w:rPr>
                <w:b w:val="0"/>
                <w:sz w:val="20"/>
                <w:szCs w:val="20"/>
                <w:vertAlign w:val="baseline"/>
              </w:rPr>
            </w:pPr>
            <w:r w:rsidDel="00000000" w:rsidR="00000000" w:rsidRPr="00000000">
              <w:rPr>
                <w:b w:val="1"/>
                <w:sz w:val="20"/>
                <w:szCs w:val="20"/>
                <w:vertAlign w:val="baseline"/>
                <w:rtl w:val="0"/>
              </w:rPr>
              <w:t xml:space="preserve">When will you review implementation?</w:t>
            </w:r>
            <w:r w:rsidDel="00000000" w:rsidR="00000000" w:rsidRPr="00000000">
              <w:rPr>
                <w:rtl w:val="0"/>
              </w:rPr>
            </w:r>
          </w:p>
        </w:tc>
      </w:tr>
      <w:tr>
        <w:tc>
          <w:tcPr>
            <w:gridSpan w:val="2"/>
            <w:vMerge w:val="restart"/>
            <w:vAlign w:val="top"/>
          </w:tcPr>
          <w:p w:rsidR="00000000" w:rsidDel="00000000" w:rsidP="00000000" w:rsidRDefault="00000000" w:rsidRPr="00000000" w14:paraId="000000C4">
            <w:pPr>
              <w:rPr>
                <w:sz w:val="20"/>
                <w:szCs w:val="20"/>
                <w:vertAlign w:val="baseline"/>
              </w:rPr>
            </w:pPr>
            <w:r w:rsidDel="00000000" w:rsidR="00000000" w:rsidRPr="00000000">
              <w:rPr>
                <w:sz w:val="20"/>
                <w:szCs w:val="20"/>
                <w:vertAlign w:val="baseline"/>
                <w:rtl w:val="0"/>
              </w:rPr>
              <w:t xml:space="preserve">Increase rates of pupils’ progress</w:t>
            </w:r>
          </w:p>
          <w:p w:rsidR="00000000" w:rsidDel="00000000" w:rsidP="00000000" w:rsidRDefault="00000000" w:rsidRPr="00000000" w14:paraId="000000C5">
            <w:pPr>
              <w:rPr>
                <w:sz w:val="20"/>
                <w:szCs w:val="20"/>
                <w:vertAlign w:val="baseline"/>
              </w:rPr>
            </w:pPr>
            <w:r w:rsidDel="00000000" w:rsidR="00000000" w:rsidRPr="00000000">
              <w:rPr>
                <w:rtl w:val="0"/>
              </w:rPr>
            </w:r>
          </w:p>
          <w:p w:rsidR="00000000" w:rsidDel="00000000" w:rsidP="00000000" w:rsidRDefault="00000000" w:rsidRPr="00000000" w14:paraId="000000C6">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C8">
            <w:pPr>
              <w:rPr>
                <w:sz w:val="20"/>
                <w:szCs w:val="20"/>
                <w:vertAlign w:val="baseline"/>
              </w:rPr>
            </w:pPr>
            <w:r w:rsidDel="00000000" w:rsidR="00000000" w:rsidRPr="00000000">
              <w:rPr>
                <w:sz w:val="20"/>
                <w:szCs w:val="20"/>
                <w:vertAlign w:val="baseline"/>
                <w:rtl w:val="0"/>
              </w:rPr>
              <w:t xml:space="preserve">Maths and phonics programmes – introduction of new maths resources and training</w:t>
            </w:r>
          </w:p>
        </w:tc>
        <w:tc>
          <w:tcPr>
            <w:vAlign w:val="top"/>
          </w:tcPr>
          <w:p w:rsidR="00000000" w:rsidDel="00000000" w:rsidP="00000000" w:rsidRDefault="00000000" w:rsidRPr="00000000" w14:paraId="000000C9">
            <w:pPr>
              <w:rPr>
                <w:sz w:val="20"/>
                <w:szCs w:val="20"/>
                <w:vertAlign w:val="baseline"/>
              </w:rPr>
            </w:pPr>
            <w:r w:rsidDel="00000000" w:rsidR="00000000" w:rsidRPr="00000000">
              <w:rPr>
                <w:sz w:val="20"/>
                <w:szCs w:val="20"/>
                <w:vertAlign w:val="baseline"/>
                <w:rtl w:val="0"/>
              </w:rPr>
              <w:t xml:space="preserve">To maintain high standards in maths</w:t>
            </w:r>
          </w:p>
        </w:tc>
        <w:tc>
          <w:tcPr>
            <w:gridSpan w:val="2"/>
            <w:vAlign w:val="top"/>
          </w:tcPr>
          <w:p w:rsidR="00000000" w:rsidDel="00000000" w:rsidP="00000000" w:rsidRDefault="00000000" w:rsidRPr="00000000" w14:paraId="000000CA">
            <w:pPr>
              <w:rPr>
                <w:sz w:val="20"/>
                <w:szCs w:val="20"/>
                <w:vertAlign w:val="baseline"/>
              </w:rPr>
            </w:pPr>
            <w:r w:rsidDel="00000000" w:rsidR="00000000" w:rsidRPr="00000000">
              <w:rPr>
                <w:sz w:val="20"/>
                <w:szCs w:val="20"/>
                <w:vertAlign w:val="baseline"/>
                <w:rtl w:val="0"/>
              </w:rPr>
              <w:t xml:space="preserve">Through support by SLT for maths.</w:t>
            </w:r>
          </w:p>
          <w:p w:rsidR="00000000" w:rsidDel="00000000" w:rsidP="00000000" w:rsidRDefault="00000000" w:rsidRPr="00000000" w14:paraId="000000CB">
            <w:pPr>
              <w:rPr>
                <w:sz w:val="20"/>
                <w:szCs w:val="20"/>
                <w:vertAlign w:val="baseline"/>
              </w:rPr>
            </w:pPr>
            <w:r w:rsidDel="00000000" w:rsidR="00000000" w:rsidRPr="00000000">
              <w:rPr>
                <w:sz w:val="20"/>
                <w:szCs w:val="20"/>
                <w:vertAlign w:val="baseline"/>
                <w:rtl w:val="0"/>
              </w:rPr>
              <w:t xml:space="preserve">Half-termly assessments &amp; streaming for phonics in EYFS</w:t>
            </w:r>
          </w:p>
        </w:tc>
        <w:tc>
          <w:tcPr>
            <w:vAlign w:val="top"/>
          </w:tcPr>
          <w:p w:rsidR="00000000" w:rsidDel="00000000" w:rsidP="00000000" w:rsidRDefault="00000000" w:rsidRPr="00000000" w14:paraId="000000CD">
            <w:pPr>
              <w:rPr>
                <w:sz w:val="20"/>
                <w:szCs w:val="20"/>
                <w:vertAlign w:val="baseline"/>
              </w:rPr>
            </w:pPr>
            <w:r w:rsidDel="00000000" w:rsidR="00000000" w:rsidRPr="00000000">
              <w:rPr>
                <w:sz w:val="20"/>
                <w:szCs w:val="20"/>
                <w:vertAlign w:val="baseline"/>
                <w:rtl w:val="0"/>
              </w:rPr>
              <w:t xml:space="preserve">LC</w:t>
            </w:r>
          </w:p>
          <w:p w:rsidR="00000000" w:rsidDel="00000000" w:rsidP="00000000" w:rsidRDefault="00000000" w:rsidRPr="00000000" w14:paraId="000000CE">
            <w:pPr>
              <w:rPr>
                <w:sz w:val="20"/>
                <w:szCs w:val="20"/>
                <w:vertAlign w:val="baseline"/>
              </w:rPr>
            </w:pPr>
            <w:r w:rsidDel="00000000" w:rsidR="00000000" w:rsidRPr="00000000">
              <w:rPr>
                <w:rtl w:val="0"/>
              </w:rPr>
            </w:r>
          </w:p>
          <w:p w:rsidR="00000000" w:rsidDel="00000000" w:rsidP="00000000" w:rsidRDefault="00000000" w:rsidRPr="00000000" w14:paraId="000000CF">
            <w:pPr>
              <w:rPr>
                <w:sz w:val="20"/>
                <w:szCs w:val="20"/>
                <w:vertAlign w:val="baseline"/>
              </w:rPr>
            </w:pPr>
            <w:r w:rsidDel="00000000" w:rsidR="00000000" w:rsidRPr="00000000">
              <w:rPr>
                <w:rtl w:val="0"/>
              </w:rPr>
            </w:r>
          </w:p>
          <w:p w:rsidR="00000000" w:rsidDel="00000000" w:rsidP="00000000" w:rsidRDefault="00000000" w:rsidRPr="00000000" w14:paraId="000000D0">
            <w:pPr>
              <w:rPr>
                <w:sz w:val="20"/>
                <w:szCs w:val="20"/>
                <w:vertAlign w:val="baseline"/>
              </w:rPr>
            </w:pPr>
            <w:r w:rsidDel="00000000" w:rsidR="00000000" w:rsidRPr="00000000">
              <w:rPr>
                <w:sz w:val="20"/>
                <w:szCs w:val="20"/>
                <w:vertAlign w:val="baseline"/>
                <w:rtl w:val="0"/>
              </w:rPr>
              <w:t xml:space="preserve">JH</w:t>
            </w:r>
          </w:p>
        </w:tc>
        <w:tc>
          <w:tcPr>
            <w:gridSpan w:val="2"/>
            <w:vAlign w:val="top"/>
          </w:tcPr>
          <w:p w:rsidR="00000000" w:rsidDel="00000000" w:rsidP="00000000" w:rsidRDefault="00000000" w:rsidRPr="00000000" w14:paraId="000000D1">
            <w:pPr>
              <w:rPr>
                <w:sz w:val="20"/>
                <w:szCs w:val="20"/>
                <w:vertAlign w:val="baseline"/>
              </w:rPr>
            </w:pPr>
            <w:r w:rsidDel="00000000" w:rsidR="00000000" w:rsidRPr="00000000">
              <w:rPr>
                <w:sz w:val="20"/>
                <w:szCs w:val="20"/>
                <w:vertAlign w:val="baseline"/>
                <w:rtl w:val="0"/>
              </w:rPr>
              <w:t xml:space="preserve">£10,000</w:t>
            </w:r>
          </w:p>
        </w:tc>
        <w:tc>
          <w:tcPr>
            <w:vAlign w:val="top"/>
          </w:tcPr>
          <w:p w:rsidR="00000000" w:rsidDel="00000000" w:rsidP="00000000" w:rsidRDefault="00000000" w:rsidRPr="00000000" w14:paraId="000000D3">
            <w:pPr>
              <w:rPr>
                <w:sz w:val="20"/>
                <w:szCs w:val="20"/>
                <w:vertAlign w:val="baseline"/>
              </w:rPr>
            </w:pPr>
            <w:r w:rsidDel="00000000" w:rsidR="00000000" w:rsidRPr="00000000">
              <w:rPr>
                <w:sz w:val="20"/>
                <w:szCs w:val="20"/>
                <w:vertAlign w:val="baseline"/>
                <w:rtl w:val="0"/>
              </w:rPr>
              <w:t xml:space="preserve">MA: termly</w:t>
            </w:r>
          </w:p>
          <w:p w:rsidR="00000000" w:rsidDel="00000000" w:rsidP="00000000" w:rsidRDefault="00000000" w:rsidRPr="00000000" w14:paraId="000000D4">
            <w:pPr>
              <w:rPr>
                <w:sz w:val="20"/>
                <w:szCs w:val="20"/>
                <w:vertAlign w:val="baseline"/>
              </w:rPr>
            </w:pPr>
            <w:r w:rsidDel="00000000" w:rsidR="00000000" w:rsidRPr="00000000">
              <w:rPr>
                <w:rtl w:val="0"/>
              </w:rPr>
            </w:r>
          </w:p>
          <w:p w:rsidR="00000000" w:rsidDel="00000000" w:rsidP="00000000" w:rsidRDefault="00000000" w:rsidRPr="00000000" w14:paraId="000000D5">
            <w:pPr>
              <w:rPr>
                <w:sz w:val="20"/>
                <w:szCs w:val="20"/>
                <w:vertAlign w:val="baseline"/>
              </w:rPr>
            </w:pPr>
            <w:r w:rsidDel="00000000" w:rsidR="00000000" w:rsidRPr="00000000">
              <w:rPr>
                <w:rtl w:val="0"/>
              </w:rPr>
            </w:r>
          </w:p>
          <w:p w:rsidR="00000000" w:rsidDel="00000000" w:rsidP="00000000" w:rsidRDefault="00000000" w:rsidRPr="00000000" w14:paraId="000000D6">
            <w:pPr>
              <w:rPr>
                <w:sz w:val="20"/>
                <w:szCs w:val="20"/>
                <w:vertAlign w:val="baseline"/>
              </w:rPr>
            </w:pPr>
            <w:r w:rsidDel="00000000" w:rsidR="00000000" w:rsidRPr="00000000">
              <w:rPr>
                <w:sz w:val="20"/>
                <w:szCs w:val="20"/>
                <w:vertAlign w:val="baseline"/>
                <w:rtl w:val="0"/>
              </w:rPr>
              <w:t xml:space="preserve">Phonics: Half-termly</w:t>
            </w:r>
          </w:p>
          <w:p w:rsidR="00000000" w:rsidDel="00000000" w:rsidP="00000000" w:rsidRDefault="00000000" w:rsidRPr="00000000" w14:paraId="000000D7">
            <w:pPr>
              <w:rPr>
                <w:sz w:val="20"/>
                <w:szCs w:val="20"/>
                <w:vertAlign w:val="baseline"/>
              </w:rPr>
            </w:pPr>
            <w:r w:rsidDel="00000000" w:rsidR="00000000" w:rsidRPr="00000000">
              <w:rPr>
                <w:rtl w:val="0"/>
              </w:rPr>
            </w:r>
          </w:p>
        </w:tc>
      </w:tr>
      <w:tr>
        <w:trPr>
          <w:trHeight w:val="99" w:hRule="atLeast"/>
        </w:trPr>
        <w:tc>
          <w:tcPr>
            <w:gridSpan w:val="2"/>
            <w:vMerge w:val="continue"/>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DA">
            <w:pPr>
              <w:rPr>
                <w:sz w:val="20"/>
                <w:szCs w:val="20"/>
                <w:vertAlign w:val="baseline"/>
              </w:rPr>
            </w:pPr>
            <w:r w:rsidDel="00000000" w:rsidR="00000000" w:rsidRPr="00000000">
              <w:rPr>
                <w:sz w:val="20"/>
                <w:szCs w:val="20"/>
                <w:vertAlign w:val="baseline"/>
                <w:rtl w:val="0"/>
              </w:rPr>
              <w:t xml:space="preserve">Accelerated reader scheme &amp; Targeted Reader package</w:t>
            </w:r>
          </w:p>
        </w:tc>
        <w:tc>
          <w:tcPr>
            <w:vAlign w:val="top"/>
          </w:tcPr>
          <w:p w:rsidR="00000000" w:rsidDel="00000000" w:rsidP="00000000" w:rsidRDefault="00000000" w:rsidRPr="00000000" w14:paraId="000000DB">
            <w:pPr>
              <w:rPr>
                <w:sz w:val="20"/>
                <w:szCs w:val="20"/>
                <w:vertAlign w:val="baseline"/>
              </w:rPr>
            </w:pPr>
            <w:r w:rsidDel="00000000" w:rsidR="00000000" w:rsidRPr="00000000">
              <w:rPr>
                <w:sz w:val="20"/>
                <w:szCs w:val="20"/>
                <w:vertAlign w:val="baseline"/>
                <w:rtl w:val="0"/>
              </w:rPr>
              <w:t xml:space="preserve">To promote reading &amp; encourage pupils to read more</w:t>
            </w:r>
          </w:p>
        </w:tc>
        <w:tc>
          <w:tcPr>
            <w:gridSpan w:val="2"/>
            <w:vAlign w:val="top"/>
          </w:tcPr>
          <w:p w:rsidR="00000000" w:rsidDel="00000000" w:rsidP="00000000" w:rsidRDefault="00000000" w:rsidRPr="00000000" w14:paraId="000000DC">
            <w:pPr>
              <w:rPr>
                <w:sz w:val="20"/>
                <w:szCs w:val="20"/>
                <w:vertAlign w:val="baseline"/>
              </w:rPr>
            </w:pPr>
            <w:r w:rsidDel="00000000" w:rsidR="00000000" w:rsidRPr="00000000">
              <w:rPr>
                <w:sz w:val="20"/>
                <w:szCs w:val="20"/>
                <w:vertAlign w:val="baseline"/>
                <w:rtl w:val="0"/>
              </w:rPr>
              <w:t xml:space="preserve">Through evidence in reading diaries &amp; checks on the frequency of reading</w:t>
            </w:r>
          </w:p>
          <w:p w:rsidR="00000000" w:rsidDel="00000000" w:rsidP="00000000" w:rsidRDefault="00000000" w:rsidRPr="00000000" w14:paraId="000000DD">
            <w:pPr>
              <w:rPr>
                <w:sz w:val="20"/>
                <w:szCs w:val="20"/>
                <w:vertAlign w:val="baseline"/>
              </w:rPr>
            </w:pPr>
            <w:r w:rsidDel="00000000" w:rsidR="00000000" w:rsidRPr="00000000">
              <w:rPr>
                <w:sz w:val="20"/>
                <w:szCs w:val="20"/>
                <w:vertAlign w:val="baseline"/>
                <w:rtl w:val="0"/>
              </w:rPr>
              <w:t xml:space="preserve">&amp; regular testing</w:t>
            </w:r>
          </w:p>
        </w:tc>
        <w:tc>
          <w:tcPr>
            <w:vAlign w:val="top"/>
          </w:tcPr>
          <w:p w:rsidR="00000000" w:rsidDel="00000000" w:rsidP="00000000" w:rsidRDefault="00000000" w:rsidRPr="00000000" w14:paraId="000000DF">
            <w:pPr>
              <w:rPr>
                <w:sz w:val="20"/>
                <w:szCs w:val="20"/>
                <w:vertAlign w:val="baseline"/>
              </w:rPr>
            </w:pPr>
            <w:r w:rsidDel="00000000" w:rsidR="00000000" w:rsidRPr="00000000">
              <w:rPr>
                <w:sz w:val="20"/>
                <w:szCs w:val="20"/>
                <w:vertAlign w:val="baseline"/>
                <w:rtl w:val="0"/>
              </w:rPr>
              <w:t xml:space="preserve">JH</w:t>
            </w:r>
          </w:p>
        </w:tc>
        <w:tc>
          <w:tcPr>
            <w:gridSpan w:val="2"/>
            <w:vAlign w:val="top"/>
          </w:tcPr>
          <w:p w:rsidR="00000000" w:rsidDel="00000000" w:rsidP="00000000" w:rsidRDefault="00000000" w:rsidRPr="00000000" w14:paraId="000000E0">
            <w:pPr>
              <w:rPr>
                <w:sz w:val="20"/>
                <w:szCs w:val="20"/>
                <w:vertAlign w:val="baseline"/>
              </w:rPr>
            </w:pPr>
            <w:r w:rsidDel="00000000" w:rsidR="00000000" w:rsidRPr="00000000">
              <w:rPr>
                <w:sz w:val="20"/>
                <w:szCs w:val="20"/>
                <w:vertAlign w:val="baseline"/>
                <w:rtl w:val="0"/>
              </w:rPr>
              <w:t xml:space="preserve">£3,000</w:t>
            </w:r>
          </w:p>
          <w:p w:rsidR="00000000" w:rsidDel="00000000" w:rsidP="00000000" w:rsidRDefault="00000000" w:rsidRPr="00000000" w14:paraId="000000E1">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E3">
            <w:pPr>
              <w:rPr>
                <w:sz w:val="20"/>
                <w:szCs w:val="20"/>
                <w:vertAlign w:val="baseline"/>
              </w:rPr>
            </w:pPr>
            <w:r w:rsidDel="00000000" w:rsidR="00000000" w:rsidRPr="00000000">
              <w:rPr>
                <w:sz w:val="20"/>
                <w:szCs w:val="20"/>
                <w:vertAlign w:val="baseline"/>
                <w:rtl w:val="0"/>
              </w:rPr>
              <w:t xml:space="preserve">£3000 per year – in line with pupil progress meetings</w:t>
            </w:r>
          </w:p>
        </w:tc>
      </w:tr>
      <w:tr>
        <w:trPr>
          <w:trHeight w:val="96" w:hRule="atLeast"/>
        </w:trPr>
        <w:tc>
          <w:tcPr>
            <w:gridSpan w:val="2"/>
            <w:vMerge w:val="continue"/>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E6">
            <w:pPr>
              <w:rPr>
                <w:sz w:val="20"/>
                <w:szCs w:val="20"/>
                <w:vertAlign w:val="baseline"/>
              </w:rPr>
            </w:pPr>
            <w:r w:rsidDel="00000000" w:rsidR="00000000" w:rsidRPr="00000000">
              <w:rPr>
                <w:sz w:val="20"/>
                <w:szCs w:val="20"/>
                <w:vertAlign w:val="baseline"/>
                <w:rtl w:val="0"/>
              </w:rPr>
              <w:t xml:space="preserve">Continuation of Debatemate</w:t>
            </w:r>
          </w:p>
        </w:tc>
        <w:tc>
          <w:tcPr>
            <w:vAlign w:val="top"/>
          </w:tcPr>
          <w:p w:rsidR="00000000" w:rsidDel="00000000" w:rsidP="00000000" w:rsidRDefault="00000000" w:rsidRPr="00000000" w14:paraId="000000E7">
            <w:pPr>
              <w:rPr>
                <w:sz w:val="20"/>
                <w:szCs w:val="20"/>
                <w:vertAlign w:val="baseline"/>
              </w:rPr>
            </w:pPr>
            <w:r w:rsidDel="00000000" w:rsidR="00000000" w:rsidRPr="00000000">
              <w:rPr>
                <w:sz w:val="20"/>
                <w:szCs w:val="20"/>
                <w:vertAlign w:val="baseline"/>
                <w:rtl w:val="0"/>
              </w:rPr>
              <w:t xml:space="preserve">To enhance speaking &amp; listening skills – intended impact on writing</w:t>
            </w:r>
          </w:p>
        </w:tc>
        <w:tc>
          <w:tcPr>
            <w:gridSpan w:val="2"/>
            <w:vAlign w:val="top"/>
          </w:tcPr>
          <w:p w:rsidR="00000000" w:rsidDel="00000000" w:rsidP="00000000" w:rsidRDefault="00000000" w:rsidRPr="00000000" w14:paraId="000000E8">
            <w:pPr>
              <w:rPr>
                <w:sz w:val="20"/>
                <w:szCs w:val="20"/>
                <w:vertAlign w:val="baseline"/>
              </w:rPr>
            </w:pPr>
            <w:r w:rsidDel="00000000" w:rsidR="00000000" w:rsidRPr="00000000">
              <w:rPr>
                <w:sz w:val="20"/>
                <w:szCs w:val="20"/>
                <w:vertAlign w:val="baseline"/>
                <w:rtl w:val="0"/>
              </w:rPr>
              <w:t xml:space="preserve">Through observation of mentor-led lessons</w:t>
            </w:r>
          </w:p>
        </w:tc>
        <w:tc>
          <w:tcPr>
            <w:vAlign w:val="top"/>
          </w:tcPr>
          <w:p w:rsidR="00000000" w:rsidDel="00000000" w:rsidP="00000000" w:rsidRDefault="00000000" w:rsidRPr="00000000" w14:paraId="000000EA">
            <w:pPr>
              <w:rPr>
                <w:sz w:val="20"/>
                <w:szCs w:val="20"/>
                <w:vertAlign w:val="baseline"/>
              </w:rPr>
            </w:pPr>
            <w:r w:rsidDel="00000000" w:rsidR="00000000" w:rsidRPr="00000000">
              <w:rPr>
                <w:sz w:val="20"/>
                <w:szCs w:val="20"/>
                <w:vertAlign w:val="baseline"/>
                <w:rtl w:val="0"/>
              </w:rPr>
              <w:t xml:space="preserve">CT</w:t>
            </w:r>
          </w:p>
        </w:tc>
        <w:tc>
          <w:tcPr>
            <w:gridSpan w:val="2"/>
            <w:vAlign w:val="top"/>
          </w:tcPr>
          <w:p w:rsidR="00000000" w:rsidDel="00000000" w:rsidP="00000000" w:rsidRDefault="00000000" w:rsidRPr="00000000" w14:paraId="000000EB">
            <w:pPr>
              <w:rPr>
                <w:sz w:val="20"/>
                <w:szCs w:val="20"/>
                <w:vertAlign w:val="baseline"/>
              </w:rPr>
            </w:pPr>
            <w:r w:rsidDel="00000000" w:rsidR="00000000" w:rsidRPr="00000000">
              <w:rPr>
                <w:sz w:val="20"/>
                <w:szCs w:val="20"/>
                <w:vertAlign w:val="baseline"/>
                <w:rtl w:val="0"/>
              </w:rPr>
              <w:t xml:space="preserve">£2,000</w:t>
            </w:r>
          </w:p>
        </w:tc>
        <w:tc>
          <w:tcPr>
            <w:vAlign w:val="top"/>
          </w:tcPr>
          <w:p w:rsidR="00000000" w:rsidDel="00000000" w:rsidP="00000000" w:rsidRDefault="00000000" w:rsidRPr="00000000" w14:paraId="000000ED">
            <w:pPr>
              <w:rPr>
                <w:sz w:val="20"/>
                <w:szCs w:val="20"/>
                <w:vertAlign w:val="baseline"/>
              </w:rPr>
            </w:pPr>
            <w:r w:rsidDel="00000000" w:rsidR="00000000" w:rsidRPr="00000000">
              <w:rPr>
                <w:sz w:val="20"/>
                <w:szCs w:val="20"/>
                <w:vertAlign w:val="baseline"/>
                <w:rtl w:val="0"/>
              </w:rPr>
              <w:t xml:space="preserve">Half-termly</w:t>
            </w:r>
          </w:p>
        </w:tc>
      </w:tr>
      <w:tr>
        <w:trPr>
          <w:trHeight w:val="96" w:hRule="atLeast"/>
        </w:trPr>
        <w:tc>
          <w:tcPr>
            <w:gridSpan w:val="2"/>
            <w:vMerge w:val="continue"/>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F0">
            <w:pPr>
              <w:rPr>
                <w:vertAlign w:val="baseline"/>
              </w:rPr>
            </w:pPr>
            <w:r w:rsidDel="00000000" w:rsidR="00000000" w:rsidRPr="00000000">
              <w:rPr>
                <w:sz w:val="20"/>
                <w:szCs w:val="20"/>
                <w:vertAlign w:val="baseline"/>
                <w:rtl w:val="0"/>
              </w:rPr>
              <w:t xml:space="preserve">Interventions across the whole school</w:t>
            </w:r>
            <w:r w:rsidDel="00000000" w:rsidR="00000000" w:rsidRPr="00000000">
              <w:rPr>
                <w:rtl w:val="0"/>
              </w:rPr>
            </w:r>
          </w:p>
        </w:tc>
        <w:tc>
          <w:tcPr>
            <w:vAlign w:val="top"/>
          </w:tcPr>
          <w:p w:rsidR="00000000" w:rsidDel="00000000" w:rsidP="00000000" w:rsidRDefault="00000000" w:rsidRPr="00000000" w14:paraId="000000F1">
            <w:pPr>
              <w:rPr>
                <w:vertAlign w:val="baseline"/>
              </w:rPr>
            </w:pPr>
            <w:r w:rsidDel="00000000" w:rsidR="00000000" w:rsidRPr="00000000">
              <w:rPr>
                <w:sz w:val="20"/>
                <w:szCs w:val="20"/>
                <w:vertAlign w:val="baseline"/>
                <w:rtl w:val="0"/>
              </w:rPr>
              <w:t xml:space="preserve">To support pupils identified through Pupil Progress Meetings who are at risk of slow progress.</w:t>
            </w:r>
            <w:r w:rsidDel="00000000" w:rsidR="00000000" w:rsidRPr="00000000">
              <w:rPr>
                <w:rtl w:val="0"/>
              </w:rPr>
            </w:r>
          </w:p>
        </w:tc>
        <w:tc>
          <w:tcPr>
            <w:gridSpan w:val="2"/>
            <w:vAlign w:val="top"/>
          </w:tcPr>
          <w:p w:rsidR="00000000" w:rsidDel="00000000" w:rsidP="00000000" w:rsidRDefault="00000000" w:rsidRPr="00000000" w14:paraId="000000F2">
            <w:pPr>
              <w:rPr>
                <w:sz w:val="20"/>
                <w:szCs w:val="20"/>
                <w:vertAlign w:val="baseline"/>
              </w:rPr>
            </w:pPr>
            <w:r w:rsidDel="00000000" w:rsidR="00000000" w:rsidRPr="00000000">
              <w:rPr>
                <w:sz w:val="20"/>
                <w:szCs w:val="20"/>
                <w:vertAlign w:val="baseline"/>
                <w:rtl w:val="0"/>
              </w:rPr>
              <w:t xml:space="preserve">Delivery by a combination of TAs &amp; teachers, monitored by interventions Manager &amp; AHT</w:t>
            </w:r>
          </w:p>
        </w:tc>
        <w:tc>
          <w:tcPr>
            <w:vAlign w:val="top"/>
          </w:tcPr>
          <w:p w:rsidR="00000000" w:rsidDel="00000000" w:rsidP="00000000" w:rsidRDefault="00000000" w:rsidRPr="00000000" w14:paraId="000000F4">
            <w:pPr>
              <w:rPr>
                <w:sz w:val="20"/>
                <w:szCs w:val="20"/>
                <w:vertAlign w:val="baseline"/>
              </w:rPr>
            </w:pPr>
            <w:r w:rsidDel="00000000" w:rsidR="00000000" w:rsidRPr="00000000">
              <w:rPr>
                <w:sz w:val="20"/>
                <w:szCs w:val="20"/>
                <w:vertAlign w:val="baseline"/>
                <w:rtl w:val="0"/>
              </w:rPr>
              <w:t xml:space="preserve">MP</w:t>
            </w:r>
          </w:p>
        </w:tc>
        <w:tc>
          <w:tcPr>
            <w:gridSpan w:val="2"/>
            <w:tcBorders>
              <w:bottom w:color="000000" w:space="0" w:sz="4" w:val="single"/>
            </w:tcBorders>
            <w:vAlign w:val="top"/>
          </w:tcPr>
          <w:p w:rsidR="00000000" w:rsidDel="00000000" w:rsidP="00000000" w:rsidRDefault="00000000" w:rsidRPr="00000000" w14:paraId="000000F5">
            <w:pPr>
              <w:rPr>
                <w:sz w:val="20"/>
                <w:szCs w:val="20"/>
                <w:vertAlign w:val="baseline"/>
              </w:rPr>
            </w:pPr>
            <w:r w:rsidDel="00000000" w:rsidR="00000000" w:rsidRPr="00000000">
              <w:rPr>
                <w:sz w:val="20"/>
                <w:szCs w:val="20"/>
                <w:vertAlign w:val="baseline"/>
                <w:rtl w:val="0"/>
              </w:rPr>
              <w:t xml:space="preserve">£25,000</w:t>
            </w:r>
          </w:p>
        </w:tc>
        <w:tc>
          <w:tcPr>
            <w:vAlign w:val="top"/>
          </w:tcPr>
          <w:p w:rsidR="00000000" w:rsidDel="00000000" w:rsidP="00000000" w:rsidRDefault="00000000" w:rsidRPr="00000000" w14:paraId="000000F7">
            <w:pPr>
              <w:rPr>
                <w:sz w:val="20"/>
                <w:szCs w:val="20"/>
                <w:vertAlign w:val="baseline"/>
              </w:rPr>
            </w:pPr>
            <w:r w:rsidDel="00000000" w:rsidR="00000000" w:rsidRPr="00000000">
              <w:rPr>
                <w:sz w:val="20"/>
                <w:szCs w:val="20"/>
                <w:vertAlign w:val="baseline"/>
                <w:rtl w:val="0"/>
              </w:rPr>
              <w:t xml:space="preserve">At least termly – others more frequency according to identified need</w:t>
            </w:r>
          </w:p>
        </w:tc>
      </w:tr>
      <w:tr>
        <w:trPr>
          <w:trHeight w:val="386" w:hRule="atLeast"/>
        </w:trPr>
        <w:tc>
          <w:tcPr>
            <w:gridSpan w:val="2"/>
            <w:shd w:fill="auto" w:val="clear"/>
            <w:vAlign w:val="top"/>
          </w:tcPr>
          <w:p w:rsidR="00000000" w:rsidDel="00000000" w:rsidP="00000000" w:rsidRDefault="00000000" w:rsidRPr="00000000" w14:paraId="000000F8">
            <w:pPr>
              <w:rPr>
                <w:vertAlign w:val="baseline"/>
              </w:rPr>
            </w:pPr>
            <w:r w:rsidDel="00000000" w:rsidR="00000000" w:rsidRPr="00000000">
              <w:rPr>
                <w:rtl w:val="0"/>
              </w:rPr>
            </w:r>
          </w:p>
        </w:tc>
        <w:tc>
          <w:tcPr>
            <w:shd w:fill="auto" w:val="clear"/>
            <w:vAlign w:val="top"/>
          </w:tcPr>
          <w:p w:rsidR="00000000" w:rsidDel="00000000" w:rsidP="00000000" w:rsidRDefault="00000000" w:rsidRPr="00000000" w14:paraId="000000FA">
            <w:pPr>
              <w:rPr>
                <w:vertAlign w:val="baseline"/>
              </w:rPr>
            </w:pPr>
            <w:r w:rsidDel="00000000" w:rsidR="00000000" w:rsidRPr="00000000">
              <w:rPr>
                <w:rtl w:val="0"/>
              </w:rPr>
            </w:r>
          </w:p>
        </w:tc>
        <w:tc>
          <w:tcPr>
            <w:shd w:fill="auto" w:val="clear"/>
            <w:vAlign w:val="top"/>
          </w:tcPr>
          <w:p w:rsidR="00000000" w:rsidDel="00000000" w:rsidP="00000000" w:rsidRDefault="00000000" w:rsidRPr="00000000" w14:paraId="000000FB">
            <w:pPr>
              <w:rPr>
                <w:vertAlign w:val="baseline"/>
              </w:rPr>
            </w:pPr>
            <w:r w:rsidDel="00000000" w:rsidR="00000000" w:rsidRPr="00000000">
              <w:rPr>
                <w:rtl w:val="0"/>
              </w:rPr>
            </w:r>
          </w:p>
        </w:tc>
        <w:tc>
          <w:tcPr>
            <w:gridSpan w:val="3"/>
            <w:shd w:fill="auto" w:val="clear"/>
            <w:vAlign w:val="top"/>
          </w:tcPr>
          <w:p w:rsidR="00000000" w:rsidDel="00000000" w:rsidP="00000000" w:rsidRDefault="00000000" w:rsidRPr="00000000" w14:paraId="000000FC">
            <w:pPr>
              <w:rPr>
                <w:b w:val="0"/>
                <w:sz w:val="20"/>
                <w:szCs w:val="20"/>
                <w:vertAlign w:val="baseline"/>
              </w:rPr>
            </w:pPr>
            <w:r w:rsidDel="00000000" w:rsidR="00000000" w:rsidRPr="00000000">
              <w:rPr>
                <w:b w:val="1"/>
                <w:sz w:val="20"/>
                <w:szCs w:val="20"/>
                <w:vertAlign w:val="baseline"/>
                <w:rtl w:val="0"/>
              </w:rPr>
              <w:t xml:space="preserve">Total budgeted cost</w:t>
            </w:r>
            <w:r w:rsidDel="00000000" w:rsidR="00000000" w:rsidRPr="00000000">
              <w:rPr>
                <w:rtl w:val="0"/>
              </w:rPr>
            </w:r>
          </w:p>
        </w:tc>
        <w:tc>
          <w:tcPr>
            <w:gridSpan w:val="2"/>
            <w:shd w:fill="ffffff" w:val="clear"/>
            <w:vAlign w:val="top"/>
          </w:tcPr>
          <w:p w:rsidR="00000000" w:rsidDel="00000000" w:rsidP="00000000" w:rsidRDefault="00000000" w:rsidRPr="00000000" w14:paraId="000000FF">
            <w:pPr>
              <w:rPr>
                <w:b w:val="0"/>
                <w:sz w:val="20"/>
                <w:szCs w:val="20"/>
                <w:vertAlign w:val="baseline"/>
              </w:rPr>
            </w:pPr>
            <w:r w:rsidDel="00000000" w:rsidR="00000000" w:rsidRPr="00000000">
              <w:rPr>
                <w:b w:val="1"/>
                <w:sz w:val="20"/>
                <w:szCs w:val="20"/>
                <w:vertAlign w:val="baseline"/>
                <w:rtl w:val="0"/>
              </w:rPr>
              <w:t xml:space="preserve">£40,000</w:t>
            </w:r>
            <w:r w:rsidDel="00000000" w:rsidR="00000000" w:rsidRPr="00000000">
              <w:rPr>
                <w:rtl w:val="0"/>
              </w:rPr>
            </w:r>
          </w:p>
        </w:tc>
        <w:tc>
          <w:tcPr>
            <w:vAlign w:val="top"/>
          </w:tcPr>
          <w:p w:rsidR="00000000" w:rsidDel="00000000" w:rsidP="00000000" w:rsidRDefault="00000000" w:rsidRPr="00000000" w14:paraId="00000101">
            <w:pPr>
              <w:rPr>
                <w:vertAlign w:val="baseline"/>
              </w:rPr>
            </w:pPr>
            <w:r w:rsidDel="00000000" w:rsidR="00000000" w:rsidRPr="00000000">
              <w:rPr>
                <w:rtl w:val="0"/>
              </w:rPr>
            </w:r>
          </w:p>
        </w:tc>
      </w:tr>
      <w:tr>
        <w:tc>
          <w:tcPr>
            <w:gridSpan w:val="10"/>
            <w:vAlign w:val="top"/>
          </w:tcPr>
          <w:p w:rsidR="00000000" w:rsidDel="00000000" w:rsidP="00000000" w:rsidRDefault="00000000" w:rsidRPr="00000000" w14:paraId="00000102">
            <w:pPr>
              <w:rPr>
                <w:b w:val="0"/>
                <w:vertAlign w:val="baseline"/>
              </w:rPr>
            </w:pPr>
            <w:r w:rsidDel="00000000" w:rsidR="00000000" w:rsidRPr="00000000">
              <w:rPr>
                <w:rtl w:val="0"/>
              </w:rPr>
            </w:r>
          </w:p>
          <w:p w:rsidR="00000000" w:rsidDel="00000000" w:rsidP="00000000" w:rsidRDefault="00000000" w:rsidRPr="00000000" w14:paraId="00000103">
            <w:pPr>
              <w:rPr>
                <w:b w:val="0"/>
                <w:vertAlign w:val="baseline"/>
              </w:rPr>
            </w:pPr>
            <w:r w:rsidDel="00000000" w:rsidR="00000000" w:rsidRPr="00000000">
              <w:rPr>
                <w:rtl w:val="0"/>
              </w:rPr>
            </w:r>
          </w:p>
          <w:p w:rsidR="00000000" w:rsidDel="00000000" w:rsidP="00000000" w:rsidRDefault="00000000" w:rsidRPr="00000000" w14:paraId="00000104">
            <w:pPr>
              <w:rPr>
                <w:b w:val="0"/>
                <w:vertAlign w:val="baseline"/>
              </w:rPr>
            </w:pPr>
            <w:r w:rsidDel="00000000" w:rsidR="00000000" w:rsidRPr="00000000">
              <w:rPr>
                <w:rtl w:val="0"/>
              </w:rPr>
            </w:r>
          </w:p>
          <w:p w:rsidR="00000000" w:rsidDel="00000000" w:rsidP="00000000" w:rsidRDefault="00000000" w:rsidRPr="00000000" w14:paraId="00000105">
            <w:pPr>
              <w:rPr>
                <w:b w:val="0"/>
                <w:vertAlign w:val="baseline"/>
              </w:rPr>
            </w:pPr>
            <w:r w:rsidDel="00000000" w:rsidR="00000000" w:rsidRPr="00000000">
              <w:rPr>
                <w:b w:val="1"/>
                <w:vertAlign w:val="baseline"/>
                <w:rtl w:val="0"/>
              </w:rPr>
              <w:t xml:space="preserve">II Targeted support</w:t>
            </w:r>
            <w:r w:rsidDel="00000000" w:rsidR="00000000" w:rsidRPr="00000000">
              <w:rPr>
                <w:rtl w:val="0"/>
              </w:rPr>
            </w:r>
          </w:p>
        </w:tc>
      </w:tr>
      <w:tr>
        <w:tc>
          <w:tcPr>
            <w:gridSpan w:val="2"/>
            <w:vAlign w:val="top"/>
          </w:tcPr>
          <w:p w:rsidR="00000000" w:rsidDel="00000000" w:rsidP="00000000" w:rsidRDefault="00000000" w:rsidRPr="00000000" w14:paraId="0000010F">
            <w:pPr>
              <w:rPr>
                <w:b w:val="0"/>
                <w:sz w:val="20"/>
                <w:szCs w:val="20"/>
                <w:vertAlign w:val="baseline"/>
              </w:rPr>
            </w:pPr>
            <w:r w:rsidDel="00000000" w:rsidR="00000000" w:rsidRPr="00000000">
              <w:rPr>
                <w:b w:val="1"/>
                <w:sz w:val="20"/>
                <w:szCs w:val="20"/>
                <w:vertAlign w:val="baseline"/>
                <w:rtl w:val="0"/>
              </w:rPr>
              <w:t xml:space="preserve">Desired outcomes</w:t>
            </w:r>
            <w:r w:rsidDel="00000000" w:rsidR="00000000" w:rsidRPr="00000000">
              <w:rPr>
                <w:rtl w:val="0"/>
              </w:rPr>
            </w:r>
          </w:p>
        </w:tc>
        <w:tc>
          <w:tcPr>
            <w:vAlign w:val="top"/>
          </w:tcPr>
          <w:p w:rsidR="00000000" w:rsidDel="00000000" w:rsidP="00000000" w:rsidRDefault="00000000" w:rsidRPr="00000000" w14:paraId="00000111">
            <w:pPr>
              <w:rPr>
                <w:b w:val="0"/>
                <w:sz w:val="20"/>
                <w:szCs w:val="20"/>
                <w:vertAlign w:val="baseline"/>
              </w:rPr>
            </w:pPr>
            <w:r w:rsidDel="00000000" w:rsidR="00000000" w:rsidRPr="00000000">
              <w:rPr>
                <w:b w:val="1"/>
                <w:sz w:val="20"/>
                <w:szCs w:val="20"/>
                <w:vertAlign w:val="baseline"/>
                <w:rtl w:val="0"/>
              </w:rPr>
              <w:t xml:space="preserve">Chosen action / approach</w:t>
            </w:r>
            <w:r w:rsidDel="00000000" w:rsidR="00000000" w:rsidRPr="00000000">
              <w:rPr>
                <w:rtl w:val="0"/>
              </w:rPr>
            </w:r>
          </w:p>
        </w:tc>
        <w:tc>
          <w:tcPr>
            <w:vAlign w:val="top"/>
          </w:tcPr>
          <w:p w:rsidR="00000000" w:rsidDel="00000000" w:rsidP="00000000" w:rsidRDefault="00000000" w:rsidRPr="00000000" w14:paraId="00000112">
            <w:pPr>
              <w:rPr>
                <w:b w:val="0"/>
                <w:sz w:val="20"/>
                <w:szCs w:val="20"/>
                <w:vertAlign w:val="baseline"/>
              </w:rPr>
            </w:pPr>
            <w:r w:rsidDel="00000000" w:rsidR="00000000" w:rsidRPr="00000000">
              <w:rPr>
                <w:b w:val="1"/>
                <w:sz w:val="20"/>
                <w:szCs w:val="20"/>
                <w:vertAlign w:val="baseline"/>
                <w:rtl w:val="0"/>
              </w:rPr>
              <w:t xml:space="preserve">Evidence &amp; rationale for this choice</w:t>
            </w:r>
            <w:r w:rsidDel="00000000" w:rsidR="00000000" w:rsidRPr="00000000">
              <w:rPr>
                <w:rtl w:val="0"/>
              </w:rPr>
            </w:r>
          </w:p>
        </w:tc>
        <w:tc>
          <w:tcPr>
            <w:gridSpan w:val="2"/>
            <w:vAlign w:val="top"/>
          </w:tcPr>
          <w:p w:rsidR="00000000" w:rsidDel="00000000" w:rsidP="00000000" w:rsidRDefault="00000000" w:rsidRPr="00000000" w14:paraId="00000113">
            <w:pPr>
              <w:rPr>
                <w:b w:val="0"/>
                <w:sz w:val="20"/>
                <w:szCs w:val="20"/>
                <w:vertAlign w:val="baseline"/>
              </w:rPr>
            </w:pPr>
            <w:r w:rsidDel="00000000" w:rsidR="00000000" w:rsidRPr="00000000">
              <w:rPr>
                <w:b w:val="1"/>
                <w:sz w:val="20"/>
                <w:szCs w:val="20"/>
                <w:vertAlign w:val="baseline"/>
                <w:rtl w:val="0"/>
              </w:rPr>
              <w:t xml:space="preserve">How will you ensure it is implemented well?</w:t>
            </w:r>
            <w:r w:rsidDel="00000000" w:rsidR="00000000" w:rsidRPr="00000000">
              <w:rPr>
                <w:rtl w:val="0"/>
              </w:rPr>
            </w:r>
          </w:p>
        </w:tc>
        <w:tc>
          <w:tcPr>
            <w:gridSpan w:val="2"/>
            <w:vAlign w:val="top"/>
          </w:tcPr>
          <w:p w:rsidR="00000000" w:rsidDel="00000000" w:rsidP="00000000" w:rsidRDefault="00000000" w:rsidRPr="00000000" w14:paraId="00000115">
            <w:pPr>
              <w:rPr>
                <w:b w:val="0"/>
                <w:sz w:val="20"/>
                <w:szCs w:val="20"/>
                <w:vertAlign w:val="baseline"/>
              </w:rPr>
            </w:pPr>
            <w:r w:rsidDel="00000000" w:rsidR="00000000" w:rsidRPr="00000000">
              <w:rPr>
                <w:b w:val="1"/>
                <w:sz w:val="20"/>
                <w:szCs w:val="20"/>
                <w:vertAlign w:val="baseline"/>
                <w:rtl w:val="0"/>
              </w:rPr>
              <w:t xml:space="preserve">Staff lead</w:t>
            </w:r>
            <w:r w:rsidDel="00000000" w:rsidR="00000000" w:rsidRPr="00000000">
              <w:rPr>
                <w:rtl w:val="0"/>
              </w:rPr>
            </w:r>
          </w:p>
        </w:tc>
        <w:tc>
          <w:tcPr>
            <w:vAlign w:val="top"/>
          </w:tcPr>
          <w:p w:rsidR="00000000" w:rsidDel="00000000" w:rsidP="00000000" w:rsidRDefault="00000000" w:rsidRPr="00000000" w14:paraId="00000117">
            <w:pPr>
              <w:rPr>
                <w:b w:val="0"/>
                <w:sz w:val="20"/>
                <w:szCs w:val="20"/>
                <w:vertAlign w:val="baseline"/>
              </w:rPr>
            </w:pPr>
            <w:r w:rsidDel="00000000" w:rsidR="00000000" w:rsidRPr="00000000">
              <w:rPr>
                <w:b w:val="1"/>
                <w:sz w:val="20"/>
                <w:szCs w:val="20"/>
                <w:vertAlign w:val="baseline"/>
                <w:rtl w:val="0"/>
              </w:rPr>
              <w:t xml:space="preserve">Unit cost</w:t>
            </w:r>
            <w:r w:rsidDel="00000000" w:rsidR="00000000" w:rsidRPr="00000000">
              <w:rPr>
                <w:rtl w:val="0"/>
              </w:rPr>
            </w:r>
          </w:p>
        </w:tc>
        <w:tc>
          <w:tcPr>
            <w:vAlign w:val="top"/>
          </w:tcPr>
          <w:p w:rsidR="00000000" w:rsidDel="00000000" w:rsidP="00000000" w:rsidRDefault="00000000" w:rsidRPr="00000000" w14:paraId="00000118">
            <w:pPr>
              <w:rPr>
                <w:b w:val="0"/>
                <w:sz w:val="20"/>
                <w:szCs w:val="20"/>
                <w:vertAlign w:val="baseline"/>
              </w:rPr>
            </w:pPr>
            <w:r w:rsidDel="00000000" w:rsidR="00000000" w:rsidRPr="00000000">
              <w:rPr>
                <w:b w:val="1"/>
                <w:sz w:val="20"/>
                <w:szCs w:val="20"/>
                <w:vertAlign w:val="baseline"/>
                <w:rtl w:val="0"/>
              </w:rPr>
              <w:t xml:space="preserve">When will you review implementation?</w:t>
            </w:r>
            <w:r w:rsidDel="00000000" w:rsidR="00000000" w:rsidRPr="00000000">
              <w:rPr>
                <w:rtl w:val="0"/>
              </w:rPr>
            </w:r>
          </w:p>
        </w:tc>
      </w:tr>
      <w:tr>
        <w:trPr>
          <w:trHeight w:val="386" w:hRule="atLeast"/>
        </w:trPr>
        <w:tc>
          <w:tcPr>
            <w:gridSpan w:val="2"/>
            <w:vAlign w:val="top"/>
          </w:tcPr>
          <w:p w:rsidR="00000000" w:rsidDel="00000000" w:rsidP="00000000" w:rsidRDefault="00000000" w:rsidRPr="00000000" w14:paraId="00000119">
            <w:pPr>
              <w:rPr>
                <w:vertAlign w:val="baseline"/>
              </w:rPr>
            </w:pPr>
            <w:r w:rsidDel="00000000" w:rsidR="00000000" w:rsidRPr="00000000">
              <w:rPr>
                <w:sz w:val="20"/>
                <w:szCs w:val="20"/>
                <w:vertAlign w:val="baseline"/>
                <w:rtl w:val="0"/>
              </w:rPr>
              <w:t xml:space="preserve">Effective staff support in place</w:t>
            </w:r>
            <w:r w:rsidDel="00000000" w:rsidR="00000000" w:rsidRPr="00000000">
              <w:rPr>
                <w:rtl w:val="0"/>
              </w:rPr>
            </w:r>
          </w:p>
        </w:tc>
        <w:tc>
          <w:tcPr>
            <w:vAlign w:val="top"/>
          </w:tcPr>
          <w:p w:rsidR="00000000" w:rsidDel="00000000" w:rsidP="00000000" w:rsidRDefault="00000000" w:rsidRPr="00000000" w14:paraId="0000011B">
            <w:pPr>
              <w:rPr>
                <w:sz w:val="20"/>
                <w:szCs w:val="20"/>
                <w:vertAlign w:val="baseline"/>
              </w:rPr>
            </w:pPr>
            <w:r w:rsidDel="00000000" w:rsidR="00000000" w:rsidRPr="00000000">
              <w:rPr>
                <w:sz w:val="20"/>
                <w:szCs w:val="20"/>
                <w:vertAlign w:val="baseline"/>
                <w:rtl w:val="0"/>
              </w:rPr>
              <w:t xml:space="preserve">Use of additional TA support in classes</w:t>
            </w:r>
          </w:p>
        </w:tc>
        <w:tc>
          <w:tcPr>
            <w:vAlign w:val="top"/>
          </w:tcPr>
          <w:p w:rsidR="00000000" w:rsidDel="00000000" w:rsidP="00000000" w:rsidRDefault="00000000" w:rsidRPr="00000000" w14:paraId="0000011C">
            <w:pPr>
              <w:rPr>
                <w:sz w:val="20"/>
                <w:szCs w:val="20"/>
                <w:vertAlign w:val="baseline"/>
              </w:rPr>
            </w:pPr>
            <w:r w:rsidDel="00000000" w:rsidR="00000000" w:rsidRPr="00000000">
              <w:rPr>
                <w:sz w:val="20"/>
                <w:szCs w:val="20"/>
                <w:vertAlign w:val="baseline"/>
                <w:rtl w:val="0"/>
              </w:rPr>
              <w:t xml:space="preserve">Provide effective teaching support, feedback and next steps leading to improvement</w:t>
            </w:r>
          </w:p>
          <w:p w:rsidR="00000000" w:rsidDel="00000000" w:rsidP="00000000" w:rsidRDefault="00000000" w:rsidRPr="00000000" w14:paraId="0000011D">
            <w:pPr>
              <w:rPr>
                <w:sz w:val="20"/>
                <w:szCs w:val="20"/>
                <w:vertAlign w:val="baseline"/>
              </w:rPr>
            </w:pPr>
            <w:r w:rsidDel="00000000" w:rsidR="00000000" w:rsidRPr="00000000">
              <w:rPr>
                <w:sz w:val="20"/>
                <w:szCs w:val="20"/>
                <w:vertAlign w:val="baseline"/>
                <w:rtl w:val="0"/>
              </w:rPr>
              <w:t xml:space="preserve">High mobility rates of children entering mid-year</w:t>
            </w:r>
          </w:p>
        </w:tc>
        <w:tc>
          <w:tcPr>
            <w:gridSpan w:val="2"/>
            <w:vAlign w:val="top"/>
          </w:tcPr>
          <w:p w:rsidR="00000000" w:rsidDel="00000000" w:rsidP="00000000" w:rsidRDefault="00000000" w:rsidRPr="00000000" w14:paraId="0000011E">
            <w:pPr>
              <w:rPr>
                <w:sz w:val="20"/>
                <w:szCs w:val="20"/>
                <w:vertAlign w:val="baseline"/>
              </w:rPr>
            </w:pPr>
            <w:r w:rsidDel="00000000" w:rsidR="00000000" w:rsidRPr="00000000">
              <w:rPr>
                <w:sz w:val="20"/>
                <w:szCs w:val="20"/>
                <w:vertAlign w:val="baseline"/>
                <w:rtl w:val="0"/>
              </w:rPr>
              <w:t xml:space="preserve">Increase support in class &amp; class based support delivered</w:t>
            </w:r>
          </w:p>
          <w:p w:rsidR="00000000" w:rsidDel="00000000" w:rsidP="00000000" w:rsidRDefault="00000000" w:rsidRPr="00000000" w14:paraId="0000011F">
            <w:pPr>
              <w:rPr>
                <w:sz w:val="20"/>
                <w:szCs w:val="20"/>
                <w:vertAlign w:val="baseline"/>
              </w:rPr>
            </w:pPr>
            <w:r w:rsidDel="00000000" w:rsidR="00000000" w:rsidRPr="00000000">
              <w:rPr>
                <w:sz w:val="20"/>
                <w:szCs w:val="20"/>
                <w:vertAlign w:val="baseline"/>
                <w:rtl w:val="0"/>
              </w:rPr>
              <w:t xml:space="preserve">Children new to school assessed within 2 weeks</w:t>
            </w:r>
          </w:p>
        </w:tc>
        <w:tc>
          <w:tcPr>
            <w:gridSpan w:val="2"/>
            <w:vAlign w:val="top"/>
          </w:tcPr>
          <w:p w:rsidR="00000000" w:rsidDel="00000000" w:rsidP="00000000" w:rsidRDefault="00000000" w:rsidRPr="00000000" w14:paraId="00000121">
            <w:pPr>
              <w:rPr>
                <w:sz w:val="20"/>
                <w:szCs w:val="20"/>
                <w:vertAlign w:val="baseline"/>
              </w:rPr>
            </w:pPr>
            <w:r w:rsidDel="00000000" w:rsidR="00000000" w:rsidRPr="00000000">
              <w:rPr>
                <w:sz w:val="20"/>
                <w:szCs w:val="20"/>
                <w:vertAlign w:val="baseline"/>
                <w:rtl w:val="0"/>
              </w:rPr>
              <w:t xml:space="preserve">MP</w:t>
            </w:r>
          </w:p>
        </w:tc>
        <w:tc>
          <w:tcPr>
            <w:vMerge w:val="restart"/>
            <w:vAlign w:val="top"/>
          </w:tcPr>
          <w:p w:rsidR="00000000" w:rsidDel="00000000" w:rsidP="00000000" w:rsidRDefault="00000000" w:rsidRPr="00000000" w14:paraId="00000123">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24">
            <w:pPr>
              <w:rPr>
                <w:sz w:val="20"/>
                <w:szCs w:val="20"/>
                <w:vertAlign w:val="baseline"/>
              </w:rPr>
            </w:pPr>
            <w:r w:rsidDel="00000000" w:rsidR="00000000" w:rsidRPr="00000000">
              <w:rPr>
                <w:sz w:val="20"/>
                <w:szCs w:val="20"/>
                <w:vertAlign w:val="baseline"/>
                <w:rtl w:val="0"/>
              </w:rPr>
              <w:t xml:space="preserve">Termly Pupil Progress Reviews</w:t>
            </w:r>
          </w:p>
        </w:tc>
      </w:tr>
      <w:tr>
        <w:tc>
          <w:tcPr>
            <w:gridSpan w:val="2"/>
            <w:shd w:fill="auto" w:val="clear"/>
            <w:vAlign w:val="top"/>
          </w:tcPr>
          <w:p w:rsidR="00000000" w:rsidDel="00000000" w:rsidP="00000000" w:rsidRDefault="00000000" w:rsidRPr="00000000" w14:paraId="00000125">
            <w:pPr>
              <w:rPr>
                <w:sz w:val="20"/>
                <w:szCs w:val="20"/>
                <w:vertAlign w:val="baseline"/>
              </w:rPr>
            </w:pPr>
            <w:r w:rsidDel="00000000" w:rsidR="00000000" w:rsidRPr="00000000">
              <w:rPr>
                <w:sz w:val="20"/>
                <w:szCs w:val="20"/>
                <w:vertAlign w:val="baseline"/>
                <w:rtl w:val="0"/>
              </w:rPr>
              <w:t xml:space="preserve">Maintain levels of progression through low pupil to adult ratios</w:t>
            </w:r>
          </w:p>
        </w:tc>
        <w:tc>
          <w:tcPr>
            <w:shd w:fill="auto" w:val="clear"/>
            <w:vAlign w:val="top"/>
          </w:tcPr>
          <w:p w:rsidR="00000000" w:rsidDel="00000000" w:rsidP="00000000" w:rsidRDefault="00000000" w:rsidRPr="00000000" w14:paraId="00000127">
            <w:pPr>
              <w:rPr>
                <w:sz w:val="20"/>
                <w:szCs w:val="20"/>
                <w:vertAlign w:val="baseline"/>
              </w:rPr>
            </w:pPr>
            <w:r w:rsidDel="00000000" w:rsidR="00000000" w:rsidRPr="00000000">
              <w:rPr>
                <w:sz w:val="20"/>
                <w:szCs w:val="20"/>
                <w:vertAlign w:val="baseline"/>
                <w:rtl w:val="0"/>
              </w:rPr>
              <w:t xml:space="preserve">Sustain the provision of two Year Reception Classes </w:t>
            </w:r>
          </w:p>
        </w:tc>
        <w:tc>
          <w:tcPr>
            <w:shd w:fill="auto" w:val="clear"/>
            <w:vAlign w:val="top"/>
          </w:tcPr>
          <w:p w:rsidR="00000000" w:rsidDel="00000000" w:rsidP="00000000" w:rsidRDefault="00000000" w:rsidRPr="00000000" w14:paraId="00000128">
            <w:pPr>
              <w:rPr>
                <w:sz w:val="20"/>
                <w:szCs w:val="20"/>
                <w:vertAlign w:val="baseline"/>
              </w:rPr>
            </w:pPr>
            <w:r w:rsidDel="00000000" w:rsidR="00000000" w:rsidRPr="00000000">
              <w:rPr>
                <w:sz w:val="20"/>
                <w:szCs w:val="20"/>
                <w:vertAlign w:val="baseline"/>
                <w:rtl w:val="0"/>
              </w:rPr>
              <w:t xml:space="preserve">It was not feasible to have a single over-sized class &amp; this situation would destabilize the school’s overall organisation</w:t>
            </w:r>
          </w:p>
        </w:tc>
        <w:tc>
          <w:tcPr>
            <w:gridSpan w:val="2"/>
            <w:shd w:fill="auto" w:val="clear"/>
            <w:vAlign w:val="top"/>
          </w:tcPr>
          <w:p w:rsidR="00000000" w:rsidDel="00000000" w:rsidP="00000000" w:rsidRDefault="00000000" w:rsidRPr="00000000" w14:paraId="00000129">
            <w:pPr>
              <w:rPr>
                <w:sz w:val="20"/>
                <w:szCs w:val="20"/>
                <w:vertAlign w:val="baseline"/>
              </w:rPr>
            </w:pPr>
            <w:r w:rsidDel="00000000" w:rsidR="00000000" w:rsidRPr="00000000">
              <w:rPr>
                <w:sz w:val="20"/>
                <w:szCs w:val="20"/>
                <w:vertAlign w:val="baseline"/>
                <w:rtl w:val="0"/>
              </w:rPr>
              <w:t xml:space="preserve">There has to be increased rates of progress &amp; higher attainment resulting from expectations of improved impact of teaching within small classes </w:t>
            </w:r>
          </w:p>
        </w:tc>
        <w:tc>
          <w:tcPr>
            <w:gridSpan w:val="2"/>
            <w:shd w:fill="auto" w:val="clear"/>
            <w:vAlign w:val="top"/>
          </w:tcPr>
          <w:p w:rsidR="00000000" w:rsidDel="00000000" w:rsidP="00000000" w:rsidRDefault="00000000" w:rsidRPr="00000000" w14:paraId="0000012B">
            <w:pPr>
              <w:rPr>
                <w:sz w:val="20"/>
                <w:szCs w:val="20"/>
                <w:vertAlign w:val="baseline"/>
              </w:rPr>
            </w:pPr>
            <w:r w:rsidDel="00000000" w:rsidR="00000000" w:rsidRPr="00000000">
              <w:rPr>
                <w:sz w:val="20"/>
                <w:szCs w:val="20"/>
                <w:vertAlign w:val="baseline"/>
                <w:rtl w:val="0"/>
              </w:rPr>
              <w:t xml:space="preserve">GC</w:t>
            </w:r>
          </w:p>
        </w:tc>
        <w:tc>
          <w:tcPr>
            <w:vMerge w:val="continue"/>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2E">
            <w:pPr>
              <w:rPr>
                <w:sz w:val="20"/>
                <w:szCs w:val="20"/>
                <w:vertAlign w:val="baseline"/>
              </w:rPr>
            </w:pPr>
            <w:r w:rsidDel="00000000" w:rsidR="00000000" w:rsidRPr="00000000">
              <w:rPr>
                <w:sz w:val="20"/>
                <w:szCs w:val="20"/>
                <w:vertAlign w:val="baseline"/>
                <w:rtl w:val="0"/>
              </w:rPr>
              <w:t xml:space="preserve">On-going</w:t>
            </w:r>
          </w:p>
        </w:tc>
      </w:tr>
      <w:tr>
        <w:trPr>
          <w:trHeight w:val="227" w:hRule="atLeast"/>
        </w:trPr>
        <w:tc>
          <w:tcPr>
            <w:gridSpan w:val="2"/>
            <w:shd w:fill="auto" w:val="clear"/>
            <w:vAlign w:val="top"/>
          </w:tcPr>
          <w:p w:rsidR="00000000" w:rsidDel="00000000" w:rsidP="00000000" w:rsidRDefault="00000000" w:rsidRPr="00000000" w14:paraId="0000012F">
            <w:pPr>
              <w:rPr>
                <w:sz w:val="20"/>
                <w:szCs w:val="20"/>
                <w:vertAlign w:val="baseline"/>
              </w:rPr>
            </w:pPr>
            <w:r w:rsidDel="00000000" w:rsidR="00000000" w:rsidRPr="00000000">
              <w:rPr>
                <w:sz w:val="20"/>
                <w:szCs w:val="20"/>
                <w:vertAlign w:val="baseline"/>
                <w:rtl w:val="0"/>
              </w:rPr>
              <w:t xml:space="preserve">Raise Attainment in Year 6</w:t>
            </w:r>
          </w:p>
        </w:tc>
        <w:tc>
          <w:tcPr>
            <w:shd w:fill="auto" w:val="clear"/>
            <w:vAlign w:val="top"/>
          </w:tcPr>
          <w:p w:rsidR="00000000" w:rsidDel="00000000" w:rsidP="00000000" w:rsidRDefault="00000000" w:rsidRPr="00000000" w14:paraId="00000131">
            <w:pPr>
              <w:rPr>
                <w:sz w:val="20"/>
                <w:szCs w:val="20"/>
                <w:vertAlign w:val="baseline"/>
              </w:rPr>
            </w:pPr>
            <w:r w:rsidDel="00000000" w:rsidR="00000000" w:rsidRPr="00000000">
              <w:rPr>
                <w:sz w:val="20"/>
                <w:szCs w:val="20"/>
                <w:vertAlign w:val="baseline"/>
                <w:rtl w:val="0"/>
              </w:rPr>
              <w:t xml:space="preserve">Year 6 support by senior leaders delivering group and individual interventions</w:t>
            </w:r>
          </w:p>
        </w:tc>
        <w:tc>
          <w:tcPr>
            <w:shd w:fill="auto" w:val="clear"/>
            <w:vAlign w:val="top"/>
          </w:tcPr>
          <w:p w:rsidR="00000000" w:rsidDel="00000000" w:rsidP="00000000" w:rsidRDefault="00000000" w:rsidRPr="00000000" w14:paraId="00000132">
            <w:pPr>
              <w:rPr>
                <w:sz w:val="20"/>
                <w:szCs w:val="20"/>
                <w:vertAlign w:val="baseline"/>
              </w:rPr>
            </w:pPr>
            <w:r w:rsidDel="00000000" w:rsidR="00000000" w:rsidRPr="00000000">
              <w:rPr>
                <w:sz w:val="20"/>
                <w:szCs w:val="20"/>
                <w:vertAlign w:val="baseline"/>
                <w:rtl w:val="0"/>
              </w:rPr>
              <w:t xml:space="preserve">To raise attainment in line with national averages</w:t>
            </w:r>
          </w:p>
        </w:tc>
        <w:tc>
          <w:tcPr>
            <w:gridSpan w:val="2"/>
            <w:shd w:fill="auto" w:val="clear"/>
            <w:vAlign w:val="top"/>
          </w:tcPr>
          <w:p w:rsidR="00000000" w:rsidDel="00000000" w:rsidP="00000000" w:rsidRDefault="00000000" w:rsidRPr="00000000" w14:paraId="00000133">
            <w:pPr>
              <w:rPr>
                <w:sz w:val="20"/>
                <w:szCs w:val="20"/>
                <w:vertAlign w:val="baseline"/>
              </w:rPr>
            </w:pPr>
            <w:r w:rsidDel="00000000" w:rsidR="00000000" w:rsidRPr="00000000">
              <w:rPr>
                <w:sz w:val="20"/>
                <w:szCs w:val="20"/>
                <w:vertAlign w:val="baseline"/>
                <w:rtl w:val="0"/>
              </w:rPr>
              <w:t xml:space="preserve">Streaming, in-school booster groups, out-of-school hours booster groups, careful monitoring &amp; tracking</w:t>
            </w:r>
          </w:p>
        </w:tc>
        <w:tc>
          <w:tcPr>
            <w:gridSpan w:val="2"/>
            <w:shd w:fill="auto" w:val="clear"/>
            <w:vAlign w:val="top"/>
          </w:tcPr>
          <w:p w:rsidR="00000000" w:rsidDel="00000000" w:rsidP="00000000" w:rsidRDefault="00000000" w:rsidRPr="00000000" w14:paraId="00000135">
            <w:pPr>
              <w:rPr>
                <w:sz w:val="20"/>
                <w:szCs w:val="20"/>
                <w:vertAlign w:val="baseline"/>
              </w:rPr>
            </w:pPr>
            <w:r w:rsidDel="00000000" w:rsidR="00000000" w:rsidRPr="00000000">
              <w:rPr>
                <w:sz w:val="20"/>
                <w:szCs w:val="20"/>
                <w:vertAlign w:val="baseline"/>
                <w:rtl w:val="0"/>
              </w:rPr>
              <w:t xml:space="preserve">JH</w:t>
            </w:r>
          </w:p>
        </w:tc>
        <w:tc>
          <w:tcPr>
            <w:vMerge w:val="continue"/>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38">
            <w:pPr>
              <w:rPr>
                <w:sz w:val="20"/>
                <w:szCs w:val="20"/>
                <w:vertAlign w:val="baseline"/>
              </w:rPr>
            </w:pPr>
            <w:r w:rsidDel="00000000" w:rsidR="00000000" w:rsidRPr="00000000">
              <w:rPr>
                <w:sz w:val="20"/>
                <w:szCs w:val="20"/>
                <w:vertAlign w:val="baseline"/>
                <w:rtl w:val="0"/>
              </w:rPr>
              <w:t xml:space="preserve">On-going</w:t>
            </w:r>
          </w:p>
        </w:tc>
      </w:tr>
      <w:tr>
        <w:trPr>
          <w:trHeight w:val="224" w:hRule="atLeast"/>
        </w:trPr>
        <w:tc>
          <w:tcPr>
            <w:gridSpan w:val="2"/>
            <w:shd w:fill="auto" w:val="clear"/>
            <w:vAlign w:val="top"/>
          </w:tcPr>
          <w:p w:rsidR="00000000" w:rsidDel="00000000" w:rsidP="00000000" w:rsidRDefault="00000000" w:rsidRPr="00000000" w14:paraId="00000139">
            <w:pPr>
              <w:rPr>
                <w:sz w:val="20"/>
                <w:szCs w:val="20"/>
                <w:vertAlign w:val="baseline"/>
              </w:rPr>
            </w:pPr>
            <w:r w:rsidDel="00000000" w:rsidR="00000000" w:rsidRPr="00000000">
              <w:rPr>
                <w:sz w:val="20"/>
                <w:szCs w:val="20"/>
                <w:vertAlign w:val="baseline"/>
                <w:rtl w:val="0"/>
              </w:rPr>
              <w:t xml:space="preserve">Attendance is in line with national expectations</w:t>
            </w:r>
          </w:p>
        </w:tc>
        <w:tc>
          <w:tcPr>
            <w:shd w:fill="auto" w:val="clear"/>
            <w:vAlign w:val="top"/>
          </w:tcPr>
          <w:p w:rsidR="00000000" w:rsidDel="00000000" w:rsidP="00000000" w:rsidRDefault="00000000" w:rsidRPr="00000000" w14:paraId="0000013B">
            <w:pPr>
              <w:rPr>
                <w:sz w:val="20"/>
                <w:szCs w:val="20"/>
                <w:vertAlign w:val="baseline"/>
              </w:rPr>
            </w:pPr>
            <w:r w:rsidDel="00000000" w:rsidR="00000000" w:rsidRPr="00000000">
              <w:rPr>
                <w:sz w:val="20"/>
                <w:szCs w:val="20"/>
                <w:vertAlign w:val="baseline"/>
                <w:rtl w:val="0"/>
              </w:rPr>
              <w:t xml:space="preserve">Education Welfare Service bought in.</w:t>
            </w:r>
          </w:p>
          <w:p w:rsidR="00000000" w:rsidDel="00000000" w:rsidP="00000000" w:rsidRDefault="00000000" w:rsidRPr="00000000" w14:paraId="0000013C">
            <w:pPr>
              <w:rPr>
                <w:sz w:val="20"/>
                <w:szCs w:val="20"/>
                <w:vertAlign w:val="baseline"/>
              </w:rPr>
            </w:pPr>
            <w:r w:rsidDel="00000000" w:rsidR="00000000" w:rsidRPr="00000000">
              <w:rPr>
                <w:sz w:val="20"/>
                <w:szCs w:val="20"/>
                <w:vertAlign w:val="baseline"/>
                <w:rtl w:val="0"/>
              </w:rPr>
              <w:t xml:space="preserve">Continue to improve attendance – annual target 96%</w:t>
            </w:r>
          </w:p>
        </w:tc>
        <w:tc>
          <w:tcPr>
            <w:shd w:fill="auto" w:val="clear"/>
            <w:vAlign w:val="top"/>
          </w:tcPr>
          <w:p w:rsidR="00000000" w:rsidDel="00000000" w:rsidP="00000000" w:rsidRDefault="00000000" w:rsidRPr="00000000" w14:paraId="0000013D">
            <w:pPr>
              <w:rPr>
                <w:sz w:val="20"/>
                <w:szCs w:val="20"/>
                <w:vertAlign w:val="baseline"/>
              </w:rPr>
            </w:pPr>
            <w:r w:rsidDel="00000000" w:rsidR="00000000" w:rsidRPr="00000000">
              <w:rPr>
                <w:sz w:val="20"/>
                <w:szCs w:val="20"/>
                <w:vertAlign w:val="baseline"/>
                <w:rtl w:val="0"/>
              </w:rPr>
              <w:t xml:space="preserve">Attendance lead meets fortnightly with Education Welfare Officer</w:t>
            </w:r>
          </w:p>
        </w:tc>
        <w:tc>
          <w:tcPr>
            <w:gridSpan w:val="2"/>
            <w:shd w:fill="auto" w:val="clear"/>
            <w:vAlign w:val="top"/>
          </w:tcPr>
          <w:p w:rsidR="00000000" w:rsidDel="00000000" w:rsidP="00000000" w:rsidRDefault="00000000" w:rsidRPr="00000000" w14:paraId="0000013E">
            <w:pPr>
              <w:rPr>
                <w:sz w:val="20"/>
                <w:szCs w:val="20"/>
                <w:vertAlign w:val="baseline"/>
              </w:rPr>
            </w:pPr>
            <w:r w:rsidDel="00000000" w:rsidR="00000000" w:rsidRPr="00000000">
              <w:rPr>
                <w:sz w:val="20"/>
                <w:szCs w:val="20"/>
                <w:vertAlign w:val="baseline"/>
                <w:rtl w:val="0"/>
              </w:rPr>
              <w:t xml:space="preserve">Target vulnerable / hard-to-to reach families</w:t>
            </w:r>
          </w:p>
        </w:tc>
        <w:tc>
          <w:tcPr>
            <w:gridSpan w:val="2"/>
            <w:shd w:fill="auto" w:val="clear"/>
            <w:vAlign w:val="top"/>
          </w:tcPr>
          <w:p w:rsidR="00000000" w:rsidDel="00000000" w:rsidP="00000000" w:rsidRDefault="00000000" w:rsidRPr="00000000" w14:paraId="00000140">
            <w:pPr>
              <w:rPr>
                <w:sz w:val="20"/>
                <w:szCs w:val="20"/>
                <w:vertAlign w:val="baseline"/>
              </w:rPr>
            </w:pPr>
            <w:r w:rsidDel="00000000" w:rsidR="00000000" w:rsidRPr="00000000">
              <w:rPr>
                <w:sz w:val="20"/>
                <w:szCs w:val="20"/>
                <w:vertAlign w:val="baseline"/>
                <w:rtl w:val="0"/>
              </w:rPr>
              <w:t xml:space="preserve">CT </w:t>
            </w:r>
          </w:p>
        </w:tc>
        <w:tc>
          <w:tcPr>
            <w:vMerge w:val="continue"/>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43">
            <w:pPr>
              <w:rPr>
                <w:sz w:val="20"/>
                <w:szCs w:val="20"/>
                <w:vertAlign w:val="baseline"/>
              </w:rPr>
            </w:pPr>
            <w:r w:rsidDel="00000000" w:rsidR="00000000" w:rsidRPr="00000000">
              <w:rPr>
                <w:sz w:val="20"/>
                <w:szCs w:val="20"/>
                <w:vertAlign w:val="baseline"/>
                <w:rtl w:val="0"/>
              </w:rPr>
              <w:t xml:space="preserve">Reviewed fortnightly</w:t>
            </w:r>
          </w:p>
        </w:tc>
      </w:tr>
      <w:tr>
        <w:trPr>
          <w:trHeight w:val="224" w:hRule="atLeast"/>
        </w:trPr>
        <w:tc>
          <w:tcPr>
            <w:gridSpan w:val="2"/>
            <w:shd w:fill="auto" w:val="clear"/>
            <w:vAlign w:val="top"/>
          </w:tcPr>
          <w:p w:rsidR="00000000" w:rsidDel="00000000" w:rsidP="00000000" w:rsidRDefault="00000000" w:rsidRPr="00000000" w14:paraId="00000144">
            <w:pPr>
              <w:rPr>
                <w:sz w:val="20"/>
                <w:szCs w:val="20"/>
                <w:vertAlign w:val="baseline"/>
              </w:rPr>
            </w:pPr>
            <w:r w:rsidDel="00000000" w:rsidR="00000000" w:rsidRPr="00000000">
              <w:rPr>
                <w:sz w:val="20"/>
                <w:szCs w:val="20"/>
                <w:vertAlign w:val="baseline"/>
                <w:rtl w:val="0"/>
              </w:rPr>
              <w:t xml:space="preserve">Maintain positive relationships &amp; home-support for pupils’ learning for the school’s largest ethnic group</w:t>
            </w:r>
          </w:p>
        </w:tc>
        <w:tc>
          <w:tcPr>
            <w:shd w:fill="auto" w:val="clear"/>
            <w:vAlign w:val="top"/>
          </w:tcPr>
          <w:p w:rsidR="00000000" w:rsidDel="00000000" w:rsidP="00000000" w:rsidRDefault="00000000" w:rsidRPr="00000000" w14:paraId="00000146">
            <w:pPr>
              <w:rPr>
                <w:sz w:val="20"/>
                <w:szCs w:val="20"/>
                <w:vertAlign w:val="baseline"/>
              </w:rPr>
            </w:pPr>
            <w:r w:rsidDel="00000000" w:rsidR="00000000" w:rsidRPr="00000000">
              <w:rPr>
                <w:sz w:val="20"/>
                <w:szCs w:val="20"/>
                <w:vertAlign w:val="baseline"/>
                <w:rtl w:val="0"/>
              </w:rPr>
              <w:t xml:space="preserve">Continued use of bilingual Parent Support Adviser to enhance communication with the Somali community </w:t>
            </w:r>
          </w:p>
        </w:tc>
        <w:tc>
          <w:tcPr>
            <w:shd w:fill="auto" w:val="clear"/>
            <w:vAlign w:val="top"/>
          </w:tcPr>
          <w:p w:rsidR="00000000" w:rsidDel="00000000" w:rsidP="00000000" w:rsidRDefault="00000000" w:rsidRPr="00000000" w14:paraId="00000147">
            <w:pPr>
              <w:rPr>
                <w:sz w:val="20"/>
                <w:szCs w:val="20"/>
                <w:vertAlign w:val="baseline"/>
              </w:rPr>
            </w:pPr>
            <w:r w:rsidDel="00000000" w:rsidR="00000000" w:rsidRPr="00000000">
              <w:rPr>
                <w:sz w:val="20"/>
                <w:szCs w:val="20"/>
                <w:vertAlign w:val="baseline"/>
                <w:rtl w:val="0"/>
              </w:rPr>
              <w:t xml:space="preserve">Continued support for our Somali community</w:t>
            </w:r>
          </w:p>
        </w:tc>
        <w:tc>
          <w:tcPr>
            <w:gridSpan w:val="2"/>
            <w:shd w:fill="auto" w:val="clear"/>
            <w:vAlign w:val="top"/>
          </w:tcPr>
          <w:p w:rsidR="00000000" w:rsidDel="00000000" w:rsidP="00000000" w:rsidRDefault="00000000" w:rsidRPr="00000000" w14:paraId="00000148">
            <w:pPr>
              <w:rPr>
                <w:sz w:val="20"/>
                <w:szCs w:val="20"/>
                <w:vertAlign w:val="baseline"/>
              </w:rPr>
            </w:pPr>
            <w:r w:rsidDel="00000000" w:rsidR="00000000" w:rsidRPr="00000000">
              <w:rPr>
                <w:sz w:val="20"/>
                <w:szCs w:val="20"/>
                <w:vertAlign w:val="baseline"/>
                <w:rtl w:val="0"/>
              </w:rPr>
              <w:t xml:space="preserve">Weekly coffee mornings &amp; workshops supported by the Parent Support Adviser &amp; translation services provided for parent evenings</w:t>
            </w:r>
          </w:p>
        </w:tc>
        <w:tc>
          <w:tcPr>
            <w:gridSpan w:val="2"/>
            <w:shd w:fill="auto" w:val="clear"/>
            <w:vAlign w:val="top"/>
          </w:tcPr>
          <w:p w:rsidR="00000000" w:rsidDel="00000000" w:rsidP="00000000" w:rsidRDefault="00000000" w:rsidRPr="00000000" w14:paraId="0000014A">
            <w:pPr>
              <w:rPr>
                <w:sz w:val="20"/>
                <w:szCs w:val="20"/>
                <w:vertAlign w:val="baseline"/>
              </w:rPr>
            </w:pPr>
            <w:r w:rsidDel="00000000" w:rsidR="00000000" w:rsidRPr="00000000">
              <w:rPr>
                <w:sz w:val="20"/>
                <w:szCs w:val="20"/>
                <w:vertAlign w:val="baseline"/>
                <w:rtl w:val="0"/>
              </w:rPr>
              <w:t xml:space="preserve">LC</w:t>
            </w:r>
          </w:p>
        </w:tc>
        <w:tc>
          <w:tcPr>
            <w:vMerge w:val="continue"/>
            <w:vAlign w:val="top"/>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4D">
            <w:pPr>
              <w:rPr>
                <w:sz w:val="20"/>
                <w:szCs w:val="20"/>
                <w:vertAlign w:val="baseline"/>
              </w:rPr>
            </w:pPr>
            <w:r w:rsidDel="00000000" w:rsidR="00000000" w:rsidRPr="00000000">
              <w:rPr>
                <w:sz w:val="20"/>
                <w:szCs w:val="20"/>
                <w:vertAlign w:val="baseline"/>
                <w:rtl w:val="0"/>
              </w:rPr>
              <w:t xml:space="preserve">Termly reviews</w:t>
            </w:r>
          </w:p>
        </w:tc>
      </w:tr>
      <w:tr>
        <w:trPr>
          <w:trHeight w:val="224" w:hRule="atLeast"/>
        </w:trPr>
        <w:tc>
          <w:tcPr>
            <w:gridSpan w:val="2"/>
            <w:shd w:fill="auto" w:val="clear"/>
            <w:vAlign w:val="top"/>
          </w:tcPr>
          <w:p w:rsidR="00000000" w:rsidDel="00000000" w:rsidP="00000000" w:rsidRDefault="00000000" w:rsidRPr="00000000" w14:paraId="0000014E">
            <w:pPr>
              <w:rPr>
                <w:sz w:val="20"/>
                <w:szCs w:val="20"/>
                <w:vertAlign w:val="baseline"/>
              </w:rPr>
            </w:pPr>
            <w:r w:rsidDel="00000000" w:rsidR="00000000" w:rsidRPr="00000000">
              <w:rPr>
                <w:sz w:val="20"/>
                <w:szCs w:val="20"/>
                <w:vertAlign w:val="baseline"/>
                <w:rtl w:val="0"/>
              </w:rPr>
              <w:t xml:space="preserve">All children eligible for Pupil Premium with additional needs achieve the goals of the support plans</w:t>
            </w:r>
          </w:p>
        </w:tc>
        <w:tc>
          <w:tcPr>
            <w:shd w:fill="auto" w:val="clear"/>
            <w:vAlign w:val="top"/>
          </w:tcPr>
          <w:p w:rsidR="00000000" w:rsidDel="00000000" w:rsidP="00000000" w:rsidRDefault="00000000" w:rsidRPr="00000000" w14:paraId="00000150">
            <w:pPr>
              <w:rPr>
                <w:sz w:val="20"/>
                <w:szCs w:val="20"/>
                <w:vertAlign w:val="baseline"/>
              </w:rPr>
            </w:pPr>
            <w:r w:rsidDel="00000000" w:rsidR="00000000" w:rsidRPr="00000000">
              <w:rPr>
                <w:sz w:val="20"/>
                <w:szCs w:val="20"/>
                <w:vertAlign w:val="baseline"/>
                <w:rtl w:val="0"/>
              </w:rPr>
              <w:t xml:space="preserve">Leadership time allocation and professional liaison in identifying, monitoring and implementing support</w:t>
            </w:r>
          </w:p>
        </w:tc>
        <w:tc>
          <w:tcPr>
            <w:shd w:fill="auto" w:val="clear"/>
            <w:vAlign w:val="top"/>
          </w:tcPr>
          <w:p w:rsidR="00000000" w:rsidDel="00000000" w:rsidP="00000000" w:rsidRDefault="00000000" w:rsidRPr="00000000" w14:paraId="00000151">
            <w:pPr>
              <w:rPr>
                <w:sz w:val="20"/>
                <w:szCs w:val="20"/>
                <w:vertAlign w:val="baseline"/>
              </w:rPr>
            </w:pPr>
            <w:r w:rsidDel="00000000" w:rsidR="00000000" w:rsidRPr="00000000">
              <w:rPr>
                <w:sz w:val="20"/>
                <w:szCs w:val="20"/>
                <w:vertAlign w:val="baseline"/>
                <w:rtl w:val="0"/>
              </w:rPr>
              <w:t xml:space="preserve">Providing effective support for pupils across all subjects in order to achieve their potential</w:t>
            </w:r>
          </w:p>
        </w:tc>
        <w:tc>
          <w:tcPr>
            <w:gridSpan w:val="2"/>
            <w:shd w:fill="auto" w:val="clear"/>
            <w:vAlign w:val="top"/>
          </w:tcPr>
          <w:p w:rsidR="00000000" w:rsidDel="00000000" w:rsidP="00000000" w:rsidRDefault="00000000" w:rsidRPr="00000000" w14:paraId="00000152">
            <w:pPr>
              <w:rPr>
                <w:sz w:val="20"/>
                <w:szCs w:val="20"/>
                <w:vertAlign w:val="baseline"/>
              </w:rPr>
            </w:pPr>
            <w:r w:rsidDel="00000000" w:rsidR="00000000" w:rsidRPr="00000000">
              <w:rPr>
                <w:sz w:val="20"/>
                <w:szCs w:val="20"/>
                <w:vertAlign w:val="baseline"/>
                <w:rtl w:val="0"/>
              </w:rPr>
              <w:t xml:space="preserve">Regular reviews / sharing concerns / pupil passports / SEND support plans</w:t>
            </w:r>
          </w:p>
        </w:tc>
        <w:tc>
          <w:tcPr>
            <w:gridSpan w:val="2"/>
            <w:shd w:fill="auto" w:val="clear"/>
            <w:vAlign w:val="top"/>
          </w:tcPr>
          <w:p w:rsidR="00000000" w:rsidDel="00000000" w:rsidP="00000000" w:rsidRDefault="00000000" w:rsidRPr="00000000" w14:paraId="00000154">
            <w:pPr>
              <w:rPr>
                <w:sz w:val="20"/>
                <w:szCs w:val="20"/>
                <w:vertAlign w:val="baseline"/>
              </w:rPr>
            </w:pPr>
            <w:r w:rsidDel="00000000" w:rsidR="00000000" w:rsidRPr="00000000">
              <w:rPr>
                <w:sz w:val="20"/>
                <w:szCs w:val="20"/>
                <w:vertAlign w:val="baseline"/>
                <w:rtl w:val="0"/>
              </w:rPr>
              <w:t xml:space="preserve">CT</w:t>
            </w:r>
          </w:p>
        </w:tc>
        <w:tc>
          <w:tcPr>
            <w:vMerge w:val="continue"/>
            <w:vAlign w:val="top"/>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57">
            <w:pPr>
              <w:rPr>
                <w:sz w:val="20"/>
                <w:szCs w:val="20"/>
                <w:vertAlign w:val="baseline"/>
              </w:rPr>
            </w:pPr>
            <w:r w:rsidDel="00000000" w:rsidR="00000000" w:rsidRPr="00000000">
              <w:rPr>
                <w:sz w:val="20"/>
                <w:szCs w:val="20"/>
                <w:vertAlign w:val="baseline"/>
                <w:rtl w:val="0"/>
              </w:rPr>
              <w:t xml:space="preserve">Overall termly reviews – specific reviews more frequently as required</w:t>
            </w:r>
          </w:p>
        </w:tc>
      </w:tr>
      <w:tr>
        <w:trPr>
          <w:trHeight w:val="224" w:hRule="atLeast"/>
        </w:trPr>
        <w:tc>
          <w:tcPr>
            <w:gridSpan w:val="2"/>
            <w:shd w:fill="auto" w:val="clear"/>
            <w:vAlign w:val="top"/>
          </w:tcPr>
          <w:p w:rsidR="00000000" w:rsidDel="00000000" w:rsidP="00000000" w:rsidRDefault="00000000" w:rsidRPr="00000000" w14:paraId="00000158">
            <w:pPr>
              <w:rPr>
                <w:sz w:val="20"/>
                <w:szCs w:val="20"/>
                <w:vertAlign w:val="baseline"/>
              </w:rPr>
            </w:pPr>
            <w:r w:rsidDel="00000000" w:rsidR="00000000" w:rsidRPr="00000000">
              <w:rPr>
                <w:sz w:val="20"/>
                <w:szCs w:val="20"/>
                <w:vertAlign w:val="baseline"/>
                <w:rtl w:val="0"/>
              </w:rPr>
              <w:t xml:space="preserve">The social &amp; emotional needs of disadvantaged pupils are met</w:t>
            </w:r>
          </w:p>
        </w:tc>
        <w:tc>
          <w:tcPr>
            <w:shd w:fill="auto" w:val="clear"/>
            <w:vAlign w:val="top"/>
          </w:tcPr>
          <w:p w:rsidR="00000000" w:rsidDel="00000000" w:rsidP="00000000" w:rsidRDefault="00000000" w:rsidRPr="00000000" w14:paraId="0000015A">
            <w:pPr>
              <w:rPr>
                <w:sz w:val="20"/>
                <w:szCs w:val="20"/>
                <w:vertAlign w:val="baseline"/>
              </w:rPr>
            </w:pPr>
            <w:r w:rsidDel="00000000" w:rsidR="00000000" w:rsidRPr="00000000">
              <w:rPr>
                <w:sz w:val="20"/>
                <w:szCs w:val="20"/>
                <w:vertAlign w:val="baseline"/>
                <w:rtl w:val="0"/>
              </w:rPr>
              <w:t xml:space="preserve">Pastoral Care Manager provision, time allocation and professional liaison in identifying, monitoring and implementing support</w:t>
            </w:r>
          </w:p>
        </w:tc>
        <w:tc>
          <w:tcPr>
            <w:shd w:fill="auto" w:val="clear"/>
            <w:vAlign w:val="top"/>
          </w:tcPr>
          <w:p w:rsidR="00000000" w:rsidDel="00000000" w:rsidP="00000000" w:rsidRDefault="00000000" w:rsidRPr="00000000" w14:paraId="0000015B">
            <w:pPr>
              <w:rPr>
                <w:sz w:val="20"/>
                <w:szCs w:val="20"/>
                <w:vertAlign w:val="baseline"/>
              </w:rPr>
            </w:pPr>
            <w:r w:rsidDel="00000000" w:rsidR="00000000" w:rsidRPr="00000000">
              <w:rPr>
                <w:sz w:val="20"/>
                <w:szCs w:val="20"/>
                <w:vertAlign w:val="baseline"/>
                <w:rtl w:val="0"/>
              </w:rPr>
              <w:t xml:space="preserve">To provide on-going support for our disadvantaged families</w:t>
            </w:r>
          </w:p>
        </w:tc>
        <w:tc>
          <w:tcPr>
            <w:gridSpan w:val="2"/>
            <w:shd w:fill="auto" w:val="clear"/>
            <w:vAlign w:val="top"/>
          </w:tcPr>
          <w:p w:rsidR="00000000" w:rsidDel="00000000" w:rsidP="00000000" w:rsidRDefault="00000000" w:rsidRPr="00000000" w14:paraId="0000015C">
            <w:pPr>
              <w:rPr>
                <w:sz w:val="20"/>
                <w:szCs w:val="20"/>
                <w:vertAlign w:val="baseline"/>
              </w:rPr>
            </w:pPr>
            <w:r w:rsidDel="00000000" w:rsidR="00000000" w:rsidRPr="00000000">
              <w:rPr>
                <w:sz w:val="20"/>
                <w:szCs w:val="20"/>
                <w:vertAlign w:val="baseline"/>
                <w:rtl w:val="0"/>
              </w:rPr>
              <w:t xml:space="preserve">Pupils progress can be matched against well-being &amp; engagement scales</w:t>
            </w:r>
          </w:p>
        </w:tc>
        <w:tc>
          <w:tcPr>
            <w:gridSpan w:val="2"/>
            <w:shd w:fill="auto" w:val="clear"/>
            <w:vAlign w:val="top"/>
          </w:tcPr>
          <w:p w:rsidR="00000000" w:rsidDel="00000000" w:rsidP="00000000" w:rsidRDefault="00000000" w:rsidRPr="00000000" w14:paraId="0000015E">
            <w:pPr>
              <w:rPr>
                <w:sz w:val="20"/>
                <w:szCs w:val="20"/>
                <w:vertAlign w:val="baseline"/>
              </w:rPr>
            </w:pPr>
            <w:r w:rsidDel="00000000" w:rsidR="00000000" w:rsidRPr="00000000">
              <w:rPr>
                <w:sz w:val="20"/>
                <w:szCs w:val="20"/>
                <w:vertAlign w:val="baseline"/>
                <w:rtl w:val="0"/>
              </w:rPr>
              <w:t xml:space="preserve">CT</w:t>
            </w:r>
          </w:p>
        </w:tc>
        <w:tc>
          <w:tcPr>
            <w:vMerge w:val="continue"/>
            <w:vAlign w:val="top"/>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61">
            <w:pPr>
              <w:rPr>
                <w:sz w:val="20"/>
                <w:szCs w:val="20"/>
                <w:vertAlign w:val="baseline"/>
              </w:rPr>
            </w:pPr>
            <w:r w:rsidDel="00000000" w:rsidR="00000000" w:rsidRPr="00000000">
              <w:rPr>
                <w:sz w:val="20"/>
                <w:szCs w:val="20"/>
                <w:vertAlign w:val="baseline"/>
                <w:rtl w:val="0"/>
              </w:rPr>
              <w:t xml:space="preserve">Termly</w:t>
            </w:r>
          </w:p>
        </w:tc>
      </w:tr>
      <w:tr>
        <w:tc>
          <w:tcPr>
            <w:gridSpan w:val="2"/>
            <w:shd w:fill="auto" w:val="clear"/>
            <w:vAlign w:val="top"/>
          </w:tcPr>
          <w:p w:rsidR="00000000" w:rsidDel="00000000" w:rsidP="00000000" w:rsidRDefault="00000000" w:rsidRPr="00000000" w14:paraId="00000162">
            <w:pPr>
              <w:rPr>
                <w:vertAlign w:val="baseline"/>
              </w:rPr>
            </w:pPr>
            <w:r w:rsidDel="00000000" w:rsidR="00000000" w:rsidRPr="00000000">
              <w:rPr>
                <w:rtl w:val="0"/>
              </w:rPr>
            </w:r>
          </w:p>
        </w:tc>
        <w:tc>
          <w:tcPr>
            <w:shd w:fill="auto" w:val="clear"/>
            <w:vAlign w:val="top"/>
          </w:tcPr>
          <w:p w:rsidR="00000000" w:rsidDel="00000000" w:rsidP="00000000" w:rsidRDefault="00000000" w:rsidRPr="00000000" w14:paraId="00000164">
            <w:pPr>
              <w:rPr>
                <w:vertAlign w:val="baseline"/>
              </w:rPr>
            </w:pPr>
            <w:r w:rsidDel="00000000" w:rsidR="00000000" w:rsidRPr="00000000">
              <w:rPr>
                <w:rtl w:val="0"/>
              </w:rPr>
            </w:r>
          </w:p>
        </w:tc>
        <w:tc>
          <w:tcPr>
            <w:shd w:fill="auto" w:val="clear"/>
            <w:vAlign w:val="top"/>
          </w:tcPr>
          <w:p w:rsidR="00000000" w:rsidDel="00000000" w:rsidP="00000000" w:rsidRDefault="00000000" w:rsidRPr="00000000" w14:paraId="00000165">
            <w:pPr>
              <w:rPr>
                <w:vertAlign w:val="baseline"/>
              </w:rPr>
            </w:pPr>
            <w:r w:rsidDel="00000000" w:rsidR="00000000" w:rsidRPr="00000000">
              <w:rPr>
                <w:rtl w:val="0"/>
              </w:rPr>
            </w:r>
          </w:p>
        </w:tc>
        <w:tc>
          <w:tcPr>
            <w:gridSpan w:val="4"/>
            <w:shd w:fill="auto" w:val="clear"/>
            <w:vAlign w:val="top"/>
          </w:tcPr>
          <w:p w:rsidR="00000000" w:rsidDel="00000000" w:rsidP="00000000" w:rsidRDefault="00000000" w:rsidRPr="00000000" w14:paraId="00000166">
            <w:pPr>
              <w:rPr>
                <w:b w:val="0"/>
                <w:sz w:val="20"/>
                <w:szCs w:val="20"/>
                <w:vertAlign w:val="baseline"/>
              </w:rPr>
            </w:pPr>
            <w:r w:rsidDel="00000000" w:rsidR="00000000" w:rsidRPr="00000000">
              <w:rPr>
                <w:b w:val="1"/>
                <w:sz w:val="20"/>
                <w:szCs w:val="20"/>
                <w:vertAlign w:val="baseline"/>
                <w:rtl w:val="0"/>
              </w:rPr>
              <w:t xml:space="preserve">Total budgeted cost</w:t>
            </w:r>
            <w:r w:rsidDel="00000000" w:rsidR="00000000" w:rsidRPr="00000000">
              <w:rPr>
                <w:rtl w:val="0"/>
              </w:rPr>
            </w:r>
          </w:p>
        </w:tc>
        <w:tc>
          <w:tcPr>
            <w:shd w:fill="ffffff" w:val="clear"/>
            <w:vAlign w:val="top"/>
          </w:tcPr>
          <w:p w:rsidR="00000000" w:rsidDel="00000000" w:rsidP="00000000" w:rsidRDefault="00000000" w:rsidRPr="00000000" w14:paraId="0000016A">
            <w:pPr>
              <w:rPr>
                <w:b w:val="0"/>
                <w:sz w:val="20"/>
                <w:szCs w:val="20"/>
                <w:vertAlign w:val="baseline"/>
              </w:rPr>
            </w:pPr>
            <w:r w:rsidDel="00000000" w:rsidR="00000000" w:rsidRPr="00000000">
              <w:rPr>
                <w:b w:val="1"/>
                <w:sz w:val="20"/>
                <w:szCs w:val="20"/>
                <w:vertAlign w:val="baseline"/>
                <w:rtl w:val="0"/>
              </w:rPr>
              <w:t xml:space="preserve">£123,720</w:t>
            </w:r>
            <w:r w:rsidDel="00000000" w:rsidR="00000000" w:rsidRPr="00000000">
              <w:rPr>
                <w:rtl w:val="0"/>
              </w:rPr>
            </w:r>
          </w:p>
        </w:tc>
        <w:tc>
          <w:tcPr>
            <w:vAlign w:val="top"/>
          </w:tcPr>
          <w:p w:rsidR="00000000" w:rsidDel="00000000" w:rsidP="00000000" w:rsidRDefault="00000000" w:rsidRPr="00000000" w14:paraId="0000016B">
            <w:pPr>
              <w:rPr>
                <w:vertAlign w:val="baseline"/>
              </w:rPr>
            </w:pPr>
            <w:r w:rsidDel="00000000" w:rsidR="00000000" w:rsidRPr="00000000">
              <w:rPr>
                <w:rtl w:val="0"/>
              </w:rPr>
            </w:r>
          </w:p>
        </w:tc>
      </w:tr>
      <w:tr>
        <w:trPr>
          <w:trHeight w:val="193" w:hRule="atLeast"/>
        </w:trPr>
        <w:tc>
          <w:tcPr>
            <w:gridSpan w:val="10"/>
            <w:vAlign w:val="top"/>
          </w:tcPr>
          <w:p w:rsidR="00000000" w:rsidDel="00000000" w:rsidP="00000000" w:rsidRDefault="00000000" w:rsidRPr="00000000" w14:paraId="0000016C">
            <w:pPr>
              <w:rPr>
                <w:b w:val="0"/>
                <w:vertAlign w:val="baseline"/>
              </w:rPr>
            </w:pPr>
            <w:r w:rsidDel="00000000" w:rsidR="00000000" w:rsidRPr="00000000">
              <w:rPr>
                <w:b w:val="1"/>
                <w:vertAlign w:val="baseline"/>
                <w:rtl w:val="0"/>
              </w:rPr>
              <w:t xml:space="preserve">III Other approaches</w:t>
            </w:r>
            <w:r w:rsidDel="00000000" w:rsidR="00000000" w:rsidRPr="00000000">
              <w:rPr>
                <w:rtl w:val="0"/>
              </w:rPr>
            </w:r>
          </w:p>
        </w:tc>
      </w:tr>
      <w:tr>
        <w:tc>
          <w:tcPr>
            <w:gridSpan w:val="2"/>
            <w:vAlign w:val="top"/>
          </w:tcPr>
          <w:p w:rsidR="00000000" w:rsidDel="00000000" w:rsidP="00000000" w:rsidRDefault="00000000" w:rsidRPr="00000000" w14:paraId="00000176">
            <w:pPr>
              <w:rPr>
                <w:b w:val="0"/>
                <w:sz w:val="20"/>
                <w:szCs w:val="20"/>
                <w:vertAlign w:val="baseline"/>
              </w:rPr>
            </w:pPr>
            <w:r w:rsidDel="00000000" w:rsidR="00000000" w:rsidRPr="00000000">
              <w:rPr>
                <w:b w:val="1"/>
                <w:sz w:val="20"/>
                <w:szCs w:val="20"/>
                <w:vertAlign w:val="baseline"/>
                <w:rtl w:val="0"/>
              </w:rPr>
              <w:t xml:space="preserve">Desired outcomes</w:t>
            </w:r>
            <w:r w:rsidDel="00000000" w:rsidR="00000000" w:rsidRPr="00000000">
              <w:rPr>
                <w:rtl w:val="0"/>
              </w:rPr>
            </w:r>
          </w:p>
        </w:tc>
        <w:tc>
          <w:tcPr>
            <w:vAlign w:val="top"/>
          </w:tcPr>
          <w:p w:rsidR="00000000" w:rsidDel="00000000" w:rsidP="00000000" w:rsidRDefault="00000000" w:rsidRPr="00000000" w14:paraId="00000178">
            <w:pPr>
              <w:rPr>
                <w:b w:val="0"/>
                <w:sz w:val="20"/>
                <w:szCs w:val="20"/>
                <w:vertAlign w:val="baseline"/>
              </w:rPr>
            </w:pPr>
            <w:r w:rsidDel="00000000" w:rsidR="00000000" w:rsidRPr="00000000">
              <w:rPr>
                <w:b w:val="1"/>
                <w:sz w:val="20"/>
                <w:szCs w:val="20"/>
                <w:vertAlign w:val="baseline"/>
                <w:rtl w:val="0"/>
              </w:rPr>
              <w:t xml:space="preserve">Chosen action / approach</w:t>
            </w:r>
            <w:r w:rsidDel="00000000" w:rsidR="00000000" w:rsidRPr="00000000">
              <w:rPr>
                <w:rtl w:val="0"/>
              </w:rPr>
            </w:r>
          </w:p>
        </w:tc>
        <w:tc>
          <w:tcPr>
            <w:vAlign w:val="top"/>
          </w:tcPr>
          <w:p w:rsidR="00000000" w:rsidDel="00000000" w:rsidP="00000000" w:rsidRDefault="00000000" w:rsidRPr="00000000" w14:paraId="00000179">
            <w:pPr>
              <w:rPr>
                <w:b w:val="0"/>
                <w:sz w:val="20"/>
                <w:szCs w:val="20"/>
                <w:vertAlign w:val="baseline"/>
              </w:rPr>
            </w:pPr>
            <w:r w:rsidDel="00000000" w:rsidR="00000000" w:rsidRPr="00000000">
              <w:rPr>
                <w:b w:val="1"/>
                <w:sz w:val="20"/>
                <w:szCs w:val="20"/>
                <w:vertAlign w:val="baseline"/>
                <w:rtl w:val="0"/>
              </w:rPr>
              <w:t xml:space="preserve">Evidence &amp; rationale for this choice</w:t>
            </w:r>
            <w:r w:rsidDel="00000000" w:rsidR="00000000" w:rsidRPr="00000000">
              <w:rPr>
                <w:rtl w:val="0"/>
              </w:rPr>
            </w:r>
          </w:p>
        </w:tc>
        <w:tc>
          <w:tcPr>
            <w:gridSpan w:val="2"/>
            <w:vAlign w:val="top"/>
          </w:tcPr>
          <w:p w:rsidR="00000000" w:rsidDel="00000000" w:rsidP="00000000" w:rsidRDefault="00000000" w:rsidRPr="00000000" w14:paraId="0000017A">
            <w:pPr>
              <w:rPr>
                <w:b w:val="0"/>
                <w:sz w:val="20"/>
                <w:szCs w:val="20"/>
                <w:vertAlign w:val="baseline"/>
              </w:rPr>
            </w:pPr>
            <w:r w:rsidDel="00000000" w:rsidR="00000000" w:rsidRPr="00000000">
              <w:rPr>
                <w:b w:val="1"/>
                <w:sz w:val="20"/>
                <w:szCs w:val="20"/>
                <w:vertAlign w:val="baseline"/>
                <w:rtl w:val="0"/>
              </w:rPr>
              <w:t xml:space="preserve">How will you ensure it is implemented well?</w:t>
            </w:r>
            <w:r w:rsidDel="00000000" w:rsidR="00000000" w:rsidRPr="00000000">
              <w:rPr>
                <w:rtl w:val="0"/>
              </w:rPr>
            </w:r>
          </w:p>
        </w:tc>
        <w:tc>
          <w:tcPr>
            <w:gridSpan w:val="2"/>
            <w:vAlign w:val="top"/>
          </w:tcPr>
          <w:p w:rsidR="00000000" w:rsidDel="00000000" w:rsidP="00000000" w:rsidRDefault="00000000" w:rsidRPr="00000000" w14:paraId="0000017C">
            <w:pPr>
              <w:rPr>
                <w:b w:val="0"/>
                <w:sz w:val="20"/>
                <w:szCs w:val="20"/>
                <w:vertAlign w:val="baseline"/>
              </w:rPr>
            </w:pPr>
            <w:r w:rsidDel="00000000" w:rsidR="00000000" w:rsidRPr="00000000">
              <w:rPr>
                <w:b w:val="1"/>
                <w:sz w:val="20"/>
                <w:szCs w:val="20"/>
                <w:vertAlign w:val="baseline"/>
                <w:rtl w:val="0"/>
              </w:rPr>
              <w:t xml:space="preserve">Staff lead</w:t>
            </w:r>
            <w:r w:rsidDel="00000000" w:rsidR="00000000" w:rsidRPr="00000000">
              <w:rPr>
                <w:rtl w:val="0"/>
              </w:rPr>
            </w:r>
          </w:p>
        </w:tc>
        <w:tc>
          <w:tcPr>
            <w:vAlign w:val="top"/>
          </w:tcPr>
          <w:p w:rsidR="00000000" w:rsidDel="00000000" w:rsidP="00000000" w:rsidRDefault="00000000" w:rsidRPr="00000000" w14:paraId="0000017E">
            <w:pPr>
              <w:rPr>
                <w:b w:val="0"/>
                <w:sz w:val="20"/>
                <w:szCs w:val="20"/>
                <w:vertAlign w:val="baseline"/>
              </w:rPr>
            </w:pPr>
            <w:r w:rsidDel="00000000" w:rsidR="00000000" w:rsidRPr="00000000">
              <w:rPr>
                <w:b w:val="1"/>
                <w:sz w:val="20"/>
                <w:szCs w:val="20"/>
                <w:vertAlign w:val="baseline"/>
                <w:rtl w:val="0"/>
              </w:rPr>
              <w:t xml:space="preserve">Unit cost</w:t>
            </w:r>
            <w:r w:rsidDel="00000000" w:rsidR="00000000" w:rsidRPr="00000000">
              <w:rPr>
                <w:rtl w:val="0"/>
              </w:rPr>
            </w:r>
          </w:p>
        </w:tc>
        <w:tc>
          <w:tcPr>
            <w:vAlign w:val="top"/>
          </w:tcPr>
          <w:p w:rsidR="00000000" w:rsidDel="00000000" w:rsidP="00000000" w:rsidRDefault="00000000" w:rsidRPr="00000000" w14:paraId="0000017F">
            <w:pPr>
              <w:rPr>
                <w:b w:val="0"/>
                <w:sz w:val="20"/>
                <w:szCs w:val="20"/>
                <w:vertAlign w:val="baseline"/>
              </w:rPr>
            </w:pPr>
            <w:r w:rsidDel="00000000" w:rsidR="00000000" w:rsidRPr="00000000">
              <w:rPr>
                <w:b w:val="1"/>
                <w:sz w:val="20"/>
                <w:szCs w:val="20"/>
                <w:vertAlign w:val="baseline"/>
                <w:rtl w:val="0"/>
              </w:rPr>
              <w:t xml:space="preserve">When will you review implementation?</w:t>
            </w:r>
            <w:r w:rsidDel="00000000" w:rsidR="00000000" w:rsidRPr="00000000">
              <w:rPr>
                <w:rtl w:val="0"/>
              </w:rPr>
            </w:r>
          </w:p>
        </w:tc>
      </w:tr>
      <w:tr>
        <w:tc>
          <w:tcPr>
            <w:gridSpan w:val="2"/>
            <w:vAlign w:val="top"/>
          </w:tcPr>
          <w:p w:rsidR="00000000" w:rsidDel="00000000" w:rsidP="00000000" w:rsidRDefault="00000000" w:rsidRPr="00000000" w14:paraId="00000180">
            <w:pPr>
              <w:rPr>
                <w:sz w:val="20"/>
                <w:szCs w:val="20"/>
                <w:vertAlign w:val="baseline"/>
              </w:rPr>
            </w:pPr>
            <w:r w:rsidDel="00000000" w:rsidR="00000000" w:rsidRPr="00000000">
              <w:rPr>
                <w:sz w:val="20"/>
                <w:szCs w:val="20"/>
                <w:vertAlign w:val="baseline"/>
                <w:rtl w:val="0"/>
              </w:rPr>
              <w:t xml:space="preserve">High Engagement through Academic enrichment activities</w:t>
            </w:r>
          </w:p>
        </w:tc>
        <w:tc>
          <w:tcPr>
            <w:vAlign w:val="top"/>
          </w:tcPr>
          <w:p w:rsidR="00000000" w:rsidDel="00000000" w:rsidP="00000000" w:rsidRDefault="00000000" w:rsidRPr="00000000" w14:paraId="00000182">
            <w:pPr>
              <w:rPr>
                <w:sz w:val="20"/>
                <w:szCs w:val="20"/>
                <w:vertAlign w:val="baseline"/>
              </w:rPr>
            </w:pPr>
            <w:r w:rsidDel="00000000" w:rsidR="00000000" w:rsidRPr="00000000">
              <w:rPr>
                <w:sz w:val="20"/>
                <w:szCs w:val="20"/>
                <w:vertAlign w:val="baseline"/>
                <w:rtl w:val="0"/>
              </w:rPr>
              <w:t xml:space="preserve">Subsidise school trips including school journeys for Year 6</w:t>
            </w:r>
          </w:p>
        </w:tc>
        <w:tc>
          <w:tcPr>
            <w:vAlign w:val="top"/>
          </w:tcPr>
          <w:p w:rsidR="00000000" w:rsidDel="00000000" w:rsidP="00000000" w:rsidRDefault="00000000" w:rsidRPr="00000000" w14:paraId="00000183">
            <w:pPr>
              <w:rPr>
                <w:sz w:val="20"/>
                <w:szCs w:val="20"/>
                <w:vertAlign w:val="baseline"/>
              </w:rPr>
            </w:pPr>
            <w:r w:rsidDel="00000000" w:rsidR="00000000" w:rsidRPr="00000000">
              <w:rPr>
                <w:sz w:val="20"/>
                <w:szCs w:val="20"/>
                <w:vertAlign w:val="baseline"/>
                <w:rtl w:val="0"/>
              </w:rPr>
              <w:t xml:space="preserve">To maintain the flexibility of regular curricular enrichment visits with a broader choice of venues</w:t>
            </w:r>
          </w:p>
        </w:tc>
        <w:tc>
          <w:tcPr>
            <w:gridSpan w:val="2"/>
            <w:vAlign w:val="top"/>
          </w:tcPr>
          <w:p w:rsidR="00000000" w:rsidDel="00000000" w:rsidP="00000000" w:rsidRDefault="00000000" w:rsidRPr="00000000" w14:paraId="00000184">
            <w:pPr>
              <w:rPr>
                <w:sz w:val="20"/>
                <w:szCs w:val="20"/>
                <w:vertAlign w:val="baseline"/>
              </w:rPr>
            </w:pPr>
            <w:r w:rsidDel="00000000" w:rsidR="00000000" w:rsidRPr="00000000">
              <w:rPr>
                <w:sz w:val="20"/>
                <w:szCs w:val="20"/>
                <w:vertAlign w:val="baseline"/>
                <w:rtl w:val="0"/>
              </w:rPr>
              <w:t xml:space="preserve">Every class attends one trip per half-term to different venues for a range of academic objectives to include a residential trip for older children</w:t>
            </w:r>
          </w:p>
        </w:tc>
        <w:tc>
          <w:tcPr>
            <w:gridSpan w:val="2"/>
            <w:vAlign w:val="top"/>
          </w:tcPr>
          <w:p w:rsidR="00000000" w:rsidDel="00000000" w:rsidP="00000000" w:rsidRDefault="00000000" w:rsidRPr="00000000" w14:paraId="00000186">
            <w:pPr>
              <w:rPr>
                <w:sz w:val="20"/>
                <w:szCs w:val="20"/>
                <w:vertAlign w:val="baseline"/>
              </w:rPr>
            </w:pPr>
            <w:r w:rsidDel="00000000" w:rsidR="00000000" w:rsidRPr="00000000">
              <w:rPr>
                <w:sz w:val="20"/>
                <w:szCs w:val="20"/>
                <w:vertAlign w:val="baseline"/>
                <w:rtl w:val="0"/>
              </w:rPr>
              <w:t xml:space="preserve">PH</w:t>
            </w:r>
          </w:p>
        </w:tc>
        <w:tc>
          <w:tcPr>
            <w:vAlign w:val="top"/>
          </w:tcPr>
          <w:p w:rsidR="00000000" w:rsidDel="00000000" w:rsidP="00000000" w:rsidRDefault="00000000" w:rsidRPr="00000000" w14:paraId="00000188">
            <w:pPr>
              <w:rPr>
                <w:sz w:val="20"/>
                <w:szCs w:val="20"/>
                <w:vertAlign w:val="baseline"/>
              </w:rPr>
            </w:pPr>
            <w:r w:rsidDel="00000000" w:rsidR="00000000" w:rsidRPr="00000000">
              <w:rPr>
                <w:sz w:val="20"/>
                <w:szCs w:val="20"/>
                <w:vertAlign w:val="baseline"/>
                <w:rtl w:val="0"/>
              </w:rPr>
              <w:t xml:space="preserve">£5,000</w:t>
            </w:r>
          </w:p>
        </w:tc>
        <w:tc>
          <w:tcPr>
            <w:vAlign w:val="top"/>
          </w:tcPr>
          <w:p w:rsidR="00000000" w:rsidDel="00000000" w:rsidP="00000000" w:rsidRDefault="00000000" w:rsidRPr="00000000" w14:paraId="00000189">
            <w:pPr>
              <w:rPr>
                <w:sz w:val="20"/>
                <w:szCs w:val="20"/>
                <w:vertAlign w:val="baseline"/>
              </w:rPr>
            </w:pPr>
            <w:r w:rsidDel="00000000" w:rsidR="00000000" w:rsidRPr="00000000">
              <w:rPr>
                <w:sz w:val="20"/>
                <w:szCs w:val="20"/>
                <w:vertAlign w:val="baseline"/>
                <w:rtl w:val="0"/>
              </w:rPr>
              <w:t xml:space="preserve">Termly</w:t>
            </w:r>
          </w:p>
        </w:tc>
      </w:tr>
      <w:tr>
        <w:tc>
          <w:tcPr>
            <w:gridSpan w:val="2"/>
            <w:vAlign w:val="top"/>
          </w:tcPr>
          <w:p w:rsidR="00000000" w:rsidDel="00000000" w:rsidP="00000000" w:rsidRDefault="00000000" w:rsidRPr="00000000" w14:paraId="0000018A">
            <w:pPr>
              <w:rPr>
                <w:sz w:val="20"/>
                <w:szCs w:val="20"/>
                <w:vertAlign w:val="baseline"/>
              </w:rPr>
            </w:pPr>
            <w:r w:rsidDel="00000000" w:rsidR="00000000" w:rsidRPr="00000000">
              <w:rPr>
                <w:sz w:val="20"/>
                <w:szCs w:val="20"/>
                <w:vertAlign w:val="baseline"/>
                <w:rtl w:val="0"/>
              </w:rPr>
              <w:t xml:space="preserve">Offer enrichment activities before and after school to all children</w:t>
            </w:r>
          </w:p>
        </w:tc>
        <w:tc>
          <w:tcPr>
            <w:vAlign w:val="top"/>
          </w:tcPr>
          <w:p w:rsidR="00000000" w:rsidDel="00000000" w:rsidP="00000000" w:rsidRDefault="00000000" w:rsidRPr="00000000" w14:paraId="0000018C">
            <w:pPr>
              <w:rPr>
                <w:sz w:val="20"/>
                <w:szCs w:val="20"/>
                <w:vertAlign w:val="baseline"/>
              </w:rPr>
            </w:pPr>
            <w:r w:rsidDel="00000000" w:rsidR="00000000" w:rsidRPr="00000000">
              <w:rPr>
                <w:sz w:val="20"/>
                <w:szCs w:val="20"/>
                <w:vertAlign w:val="baseline"/>
                <w:rtl w:val="0"/>
              </w:rPr>
              <w:t xml:space="preserve">Subsidise after-school &amp; breakfast clubs and provide staff for vulnerable children to access provision</w:t>
            </w:r>
          </w:p>
        </w:tc>
        <w:tc>
          <w:tcPr>
            <w:vAlign w:val="top"/>
          </w:tcPr>
          <w:p w:rsidR="00000000" w:rsidDel="00000000" w:rsidP="00000000" w:rsidRDefault="00000000" w:rsidRPr="00000000" w14:paraId="0000018D">
            <w:pPr>
              <w:rPr>
                <w:sz w:val="20"/>
                <w:szCs w:val="20"/>
                <w:vertAlign w:val="baseline"/>
              </w:rPr>
            </w:pPr>
            <w:r w:rsidDel="00000000" w:rsidR="00000000" w:rsidRPr="00000000">
              <w:rPr>
                <w:sz w:val="20"/>
                <w:szCs w:val="20"/>
                <w:vertAlign w:val="baseline"/>
                <w:rtl w:val="0"/>
              </w:rPr>
              <w:t xml:space="preserve">Enable families to access cheaper provision for after school &amp; enrich pupils’ experiences outside the classroom.  Response to parental requests</w:t>
            </w:r>
          </w:p>
        </w:tc>
        <w:tc>
          <w:tcPr>
            <w:gridSpan w:val="2"/>
            <w:vAlign w:val="top"/>
          </w:tcPr>
          <w:p w:rsidR="00000000" w:rsidDel="00000000" w:rsidP="00000000" w:rsidRDefault="00000000" w:rsidRPr="00000000" w14:paraId="0000018E">
            <w:pPr>
              <w:rPr>
                <w:sz w:val="20"/>
                <w:szCs w:val="20"/>
                <w:vertAlign w:val="baseline"/>
              </w:rPr>
            </w:pPr>
            <w:r w:rsidDel="00000000" w:rsidR="00000000" w:rsidRPr="00000000">
              <w:rPr>
                <w:sz w:val="20"/>
                <w:szCs w:val="20"/>
                <w:vertAlign w:val="baseline"/>
                <w:rtl w:val="0"/>
              </w:rPr>
              <w:t xml:space="preserve">Range of enrichment activities with checks on the sign-up rate &amp; ‘take-up’</w:t>
            </w:r>
          </w:p>
        </w:tc>
        <w:tc>
          <w:tcPr>
            <w:gridSpan w:val="2"/>
            <w:vAlign w:val="top"/>
          </w:tcPr>
          <w:p w:rsidR="00000000" w:rsidDel="00000000" w:rsidP="00000000" w:rsidRDefault="00000000" w:rsidRPr="00000000" w14:paraId="00000190">
            <w:pPr>
              <w:rPr>
                <w:sz w:val="20"/>
                <w:szCs w:val="20"/>
                <w:vertAlign w:val="baseline"/>
              </w:rPr>
            </w:pPr>
            <w:r w:rsidDel="00000000" w:rsidR="00000000" w:rsidRPr="00000000">
              <w:rPr>
                <w:sz w:val="20"/>
                <w:szCs w:val="20"/>
                <w:vertAlign w:val="baseline"/>
                <w:rtl w:val="0"/>
              </w:rPr>
              <w:t xml:space="preserve">PH</w:t>
            </w:r>
          </w:p>
        </w:tc>
        <w:tc>
          <w:tcPr>
            <w:vAlign w:val="top"/>
          </w:tcPr>
          <w:p w:rsidR="00000000" w:rsidDel="00000000" w:rsidP="00000000" w:rsidRDefault="00000000" w:rsidRPr="00000000" w14:paraId="00000192">
            <w:pPr>
              <w:rPr>
                <w:sz w:val="20"/>
                <w:szCs w:val="20"/>
                <w:vertAlign w:val="baseline"/>
              </w:rPr>
            </w:pPr>
            <w:r w:rsidDel="00000000" w:rsidR="00000000" w:rsidRPr="00000000">
              <w:rPr>
                <w:sz w:val="20"/>
                <w:szCs w:val="20"/>
                <w:vertAlign w:val="baseline"/>
                <w:rtl w:val="0"/>
              </w:rPr>
              <w:t xml:space="preserve">£10,000</w:t>
            </w:r>
          </w:p>
        </w:tc>
        <w:tc>
          <w:tcPr>
            <w:vAlign w:val="top"/>
          </w:tcPr>
          <w:p w:rsidR="00000000" w:rsidDel="00000000" w:rsidP="00000000" w:rsidRDefault="00000000" w:rsidRPr="00000000" w14:paraId="00000193">
            <w:pPr>
              <w:rPr>
                <w:sz w:val="20"/>
                <w:szCs w:val="20"/>
                <w:vertAlign w:val="baseline"/>
              </w:rPr>
            </w:pPr>
            <w:r w:rsidDel="00000000" w:rsidR="00000000" w:rsidRPr="00000000">
              <w:rPr>
                <w:sz w:val="20"/>
                <w:szCs w:val="20"/>
                <w:vertAlign w:val="baseline"/>
                <w:rtl w:val="0"/>
              </w:rPr>
              <w:t xml:space="preserve">Termly</w:t>
            </w:r>
          </w:p>
        </w:tc>
      </w:tr>
      <w:tr>
        <w:tc>
          <w:tcPr>
            <w:gridSpan w:val="2"/>
            <w:vAlign w:val="top"/>
          </w:tcPr>
          <w:p w:rsidR="00000000" w:rsidDel="00000000" w:rsidP="00000000" w:rsidRDefault="00000000" w:rsidRPr="00000000" w14:paraId="00000194">
            <w:pPr>
              <w:rPr>
                <w:sz w:val="20"/>
                <w:szCs w:val="20"/>
                <w:vertAlign w:val="baseline"/>
              </w:rPr>
            </w:pPr>
            <w:r w:rsidDel="00000000" w:rsidR="00000000" w:rsidRPr="00000000">
              <w:rPr>
                <w:sz w:val="20"/>
                <w:szCs w:val="20"/>
                <w:vertAlign w:val="baseline"/>
                <w:rtl w:val="0"/>
              </w:rPr>
              <w:t xml:space="preserve">To maximize sustainability and environmental awareness</w:t>
            </w:r>
          </w:p>
        </w:tc>
        <w:tc>
          <w:tcPr>
            <w:vAlign w:val="top"/>
          </w:tcPr>
          <w:p w:rsidR="00000000" w:rsidDel="00000000" w:rsidP="00000000" w:rsidRDefault="00000000" w:rsidRPr="00000000" w14:paraId="00000196">
            <w:pPr>
              <w:rPr>
                <w:sz w:val="20"/>
                <w:szCs w:val="20"/>
                <w:vertAlign w:val="baseline"/>
              </w:rPr>
            </w:pPr>
            <w:r w:rsidDel="00000000" w:rsidR="00000000" w:rsidRPr="00000000">
              <w:rPr>
                <w:sz w:val="20"/>
                <w:szCs w:val="20"/>
                <w:vertAlign w:val="baseline"/>
                <w:rtl w:val="0"/>
              </w:rPr>
              <w:t xml:space="preserve">Environmental tutor</w:t>
            </w:r>
          </w:p>
        </w:tc>
        <w:tc>
          <w:tcPr>
            <w:vAlign w:val="top"/>
          </w:tcPr>
          <w:p w:rsidR="00000000" w:rsidDel="00000000" w:rsidP="00000000" w:rsidRDefault="00000000" w:rsidRPr="00000000" w14:paraId="00000197">
            <w:pPr>
              <w:rPr>
                <w:sz w:val="20"/>
                <w:szCs w:val="20"/>
                <w:vertAlign w:val="baseline"/>
              </w:rPr>
            </w:pPr>
            <w:r w:rsidDel="00000000" w:rsidR="00000000" w:rsidRPr="00000000">
              <w:rPr>
                <w:sz w:val="20"/>
                <w:szCs w:val="20"/>
                <w:vertAlign w:val="baseline"/>
                <w:rtl w:val="0"/>
              </w:rPr>
              <w:t xml:space="preserve">Continued access to pupils &amp; families of the garden space &amp; educating them in the knowledge of food &amp; how it is grown</w:t>
            </w:r>
          </w:p>
        </w:tc>
        <w:tc>
          <w:tcPr>
            <w:gridSpan w:val="2"/>
            <w:vAlign w:val="top"/>
          </w:tcPr>
          <w:p w:rsidR="00000000" w:rsidDel="00000000" w:rsidP="00000000" w:rsidRDefault="00000000" w:rsidRPr="00000000" w14:paraId="00000198">
            <w:pPr>
              <w:rPr>
                <w:sz w:val="20"/>
                <w:szCs w:val="20"/>
                <w:vertAlign w:val="baseline"/>
              </w:rPr>
            </w:pPr>
            <w:r w:rsidDel="00000000" w:rsidR="00000000" w:rsidRPr="00000000">
              <w:rPr>
                <w:sz w:val="20"/>
                <w:szCs w:val="20"/>
                <w:vertAlign w:val="baseline"/>
                <w:rtl w:val="0"/>
              </w:rPr>
              <w:t xml:space="preserve">Through regular workshops with local community. Outdoor lessons for pupils – pupils responsible for gardening tasks</w:t>
            </w:r>
          </w:p>
        </w:tc>
        <w:tc>
          <w:tcPr>
            <w:gridSpan w:val="2"/>
            <w:vAlign w:val="top"/>
          </w:tcPr>
          <w:p w:rsidR="00000000" w:rsidDel="00000000" w:rsidP="00000000" w:rsidRDefault="00000000" w:rsidRPr="00000000" w14:paraId="0000019A">
            <w:pPr>
              <w:rPr>
                <w:sz w:val="20"/>
                <w:szCs w:val="20"/>
                <w:vertAlign w:val="baseline"/>
              </w:rPr>
            </w:pPr>
            <w:r w:rsidDel="00000000" w:rsidR="00000000" w:rsidRPr="00000000">
              <w:rPr>
                <w:sz w:val="20"/>
                <w:szCs w:val="20"/>
                <w:vertAlign w:val="baseline"/>
                <w:rtl w:val="0"/>
              </w:rPr>
              <w:t xml:space="preserve">SI</w:t>
            </w:r>
          </w:p>
        </w:tc>
        <w:tc>
          <w:tcPr>
            <w:vAlign w:val="top"/>
          </w:tcPr>
          <w:p w:rsidR="00000000" w:rsidDel="00000000" w:rsidP="00000000" w:rsidRDefault="00000000" w:rsidRPr="00000000" w14:paraId="0000019C">
            <w:pPr>
              <w:rPr>
                <w:sz w:val="20"/>
                <w:szCs w:val="20"/>
                <w:vertAlign w:val="baseline"/>
              </w:rPr>
            </w:pPr>
            <w:r w:rsidDel="00000000" w:rsidR="00000000" w:rsidRPr="00000000">
              <w:rPr>
                <w:sz w:val="20"/>
                <w:szCs w:val="20"/>
                <w:vertAlign w:val="baseline"/>
                <w:rtl w:val="0"/>
              </w:rPr>
              <w:t xml:space="preserve">£12,000</w:t>
            </w:r>
          </w:p>
        </w:tc>
        <w:tc>
          <w:tcPr>
            <w:vAlign w:val="top"/>
          </w:tcPr>
          <w:p w:rsidR="00000000" w:rsidDel="00000000" w:rsidP="00000000" w:rsidRDefault="00000000" w:rsidRPr="00000000" w14:paraId="0000019D">
            <w:pPr>
              <w:rPr>
                <w:sz w:val="20"/>
                <w:szCs w:val="20"/>
                <w:vertAlign w:val="baseline"/>
              </w:rPr>
            </w:pPr>
            <w:r w:rsidDel="00000000" w:rsidR="00000000" w:rsidRPr="00000000">
              <w:rPr>
                <w:sz w:val="20"/>
                <w:szCs w:val="20"/>
                <w:vertAlign w:val="baseline"/>
                <w:rtl w:val="0"/>
              </w:rPr>
              <w:t xml:space="preserve">On-going</w:t>
            </w:r>
          </w:p>
        </w:tc>
      </w:tr>
      <w:tr>
        <w:tc>
          <w:tcPr>
            <w:gridSpan w:val="2"/>
            <w:vAlign w:val="top"/>
          </w:tcPr>
          <w:p w:rsidR="00000000" w:rsidDel="00000000" w:rsidP="00000000" w:rsidRDefault="00000000" w:rsidRPr="00000000" w14:paraId="0000019E">
            <w:pPr>
              <w:rPr>
                <w:sz w:val="20"/>
                <w:szCs w:val="20"/>
                <w:vertAlign w:val="baseline"/>
              </w:rPr>
            </w:pPr>
            <w:r w:rsidDel="00000000" w:rsidR="00000000" w:rsidRPr="00000000">
              <w:rPr>
                <w:sz w:val="20"/>
                <w:szCs w:val="20"/>
                <w:vertAlign w:val="baseline"/>
                <w:rtl w:val="0"/>
              </w:rPr>
              <w:t xml:space="preserve">To promote healthy eating and awareness</w:t>
            </w:r>
          </w:p>
        </w:tc>
        <w:tc>
          <w:tcPr>
            <w:vAlign w:val="top"/>
          </w:tcPr>
          <w:p w:rsidR="00000000" w:rsidDel="00000000" w:rsidP="00000000" w:rsidRDefault="00000000" w:rsidRPr="00000000" w14:paraId="000001A0">
            <w:pPr>
              <w:rPr>
                <w:sz w:val="20"/>
                <w:szCs w:val="20"/>
                <w:vertAlign w:val="baseline"/>
              </w:rPr>
            </w:pPr>
            <w:r w:rsidDel="00000000" w:rsidR="00000000" w:rsidRPr="00000000">
              <w:rPr>
                <w:sz w:val="20"/>
                <w:szCs w:val="20"/>
                <w:vertAlign w:val="baseline"/>
                <w:rtl w:val="0"/>
              </w:rPr>
              <w:t xml:space="preserve">Cookery sessions</w:t>
            </w:r>
          </w:p>
        </w:tc>
        <w:tc>
          <w:tcPr>
            <w:vAlign w:val="top"/>
          </w:tcPr>
          <w:p w:rsidR="00000000" w:rsidDel="00000000" w:rsidP="00000000" w:rsidRDefault="00000000" w:rsidRPr="00000000" w14:paraId="000001A1">
            <w:pPr>
              <w:rPr>
                <w:sz w:val="20"/>
                <w:szCs w:val="20"/>
                <w:vertAlign w:val="baseline"/>
              </w:rPr>
            </w:pPr>
            <w:r w:rsidDel="00000000" w:rsidR="00000000" w:rsidRPr="00000000">
              <w:rPr>
                <w:sz w:val="20"/>
                <w:szCs w:val="20"/>
                <w:vertAlign w:val="baseline"/>
                <w:rtl w:val="0"/>
              </w:rPr>
              <w:t xml:space="preserve">Continue to support learning by providing cookery sessions, incorporating healthy eating and dietary awareness</w:t>
            </w:r>
          </w:p>
        </w:tc>
        <w:tc>
          <w:tcPr>
            <w:gridSpan w:val="2"/>
            <w:vAlign w:val="top"/>
          </w:tcPr>
          <w:p w:rsidR="00000000" w:rsidDel="00000000" w:rsidP="00000000" w:rsidRDefault="00000000" w:rsidRPr="00000000" w14:paraId="000001A2">
            <w:pPr>
              <w:rPr>
                <w:sz w:val="20"/>
                <w:szCs w:val="20"/>
                <w:vertAlign w:val="baseline"/>
              </w:rPr>
            </w:pPr>
            <w:r w:rsidDel="00000000" w:rsidR="00000000" w:rsidRPr="00000000">
              <w:rPr>
                <w:sz w:val="20"/>
                <w:szCs w:val="20"/>
                <w:vertAlign w:val="baseline"/>
                <w:rtl w:val="0"/>
              </w:rPr>
              <w:t xml:space="preserve">Review sessions with class engagement followed by review of menus</w:t>
            </w:r>
          </w:p>
        </w:tc>
        <w:tc>
          <w:tcPr>
            <w:gridSpan w:val="2"/>
            <w:vAlign w:val="top"/>
          </w:tcPr>
          <w:p w:rsidR="00000000" w:rsidDel="00000000" w:rsidP="00000000" w:rsidRDefault="00000000" w:rsidRPr="00000000" w14:paraId="000001A4">
            <w:pPr>
              <w:rPr>
                <w:sz w:val="20"/>
                <w:szCs w:val="20"/>
                <w:vertAlign w:val="baseline"/>
              </w:rPr>
            </w:pPr>
            <w:r w:rsidDel="00000000" w:rsidR="00000000" w:rsidRPr="00000000">
              <w:rPr>
                <w:sz w:val="20"/>
                <w:szCs w:val="20"/>
                <w:vertAlign w:val="baseline"/>
                <w:rtl w:val="0"/>
              </w:rPr>
              <w:t xml:space="preserve">PH</w:t>
            </w:r>
          </w:p>
        </w:tc>
        <w:tc>
          <w:tcPr>
            <w:vAlign w:val="top"/>
          </w:tcPr>
          <w:p w:rsidR="00000000" w:rsidDel="00000000" w:rsidP="00000000" w:rsidRDefault="00000000" w:rsidRPr="00000000" w14:paraId="000001A6">
            <w:pPr>
              <w:rPr>
                <w:sz w:val="20"/>
                <w:szCs w:val="20"/>
                <w:vertAlign w:val="baseline"/>
              </w:rPr>
            </w:pPr>
            <w:r w:rsidDel="00000000" w:rsidR="00000000" w:rsidRPr="00000000">
              <w:rPr>
                <w:sz w:val="20"/>
                <w:szCs w:val="20"/>
                <w:vertAlign w:val="baseline"/>
                <w:rtl w:val="0"/>
              </w:rPr>
              <w:t xml:space="preserve">£2,000</w:t>
            </w:r>
          </w:p>
        </w:tc>
        <w:tc>
          <w:tcPr>
            <w:vAlign w:val="top"/>
          </w:tcPr>
          <w:p w:rsidR="00000000" w:rsidDel="00000000" w:rsidP="00000000" w:rsidRDefault="00000000" w:rsidRPr="00000000" w14:paraId="000001A7">
            <w:pPr>
              <w:rPr>
                <w:sz w:val="20"/>
                <w:szCs w:val="20"/>
                <w:vertAlign w:val="baseline"/>
              </w:rPr>
            </w:pPr>
            <w:r w:rsidDel="00000000" w:rsidR="00000000" w:rsidRPr="00000000">
              <w:rPr>
                <w:sz w:val="20"/>
                <w:szCs w:val="20"/>
                <w:vertAlign w:val="baseline"/>
                <w:rtl w:val="0"/>
              </w:rPr>
              <w:t xml:space="preserve">Annually (but informal feedback after each session)</w:t>
            </w:r>
          </w:p>
        </w:tc>
      </w:tr>
      <w:tr>
        <w:tc>
          <w:tcPr>
            <w:gridSpan w:val="2"/>
            <w:vAlign w:val="top"/>
          </w:tcPr>
          <w:p w:rsidR="00000000" w:rsidDel="00000000" w:rsidP="00000000" w:rsidRDefault="00000000" w:rsidRPr="00000000" w14:paraId="000001A8">
            <w:pPr>
              <w:jc w:val="righ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AA">
            <w:pPr>
              <w:jc w:val="righ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AB">
            <w:pPr>
              <w:jc w:val="right"/>
              <w:rPr>
                <w:sz w:val="20"/>
                <w:szCs w:val="20"/>
                <w:vertAlign w:val="baseline"/>
              </w:rPr>
            </w:pPr>
            <w:r w:rsidDel="00000000" w:rsidR="00000000" w:rsidRPr="00000000">
              <w:rPr>
                <w:rtl w:val="0"/>
              </w:rPr>
            </w:r>
          </w:p>
        </w:tc>
        <w:tc>
          <w:tcPr>
            <w:gridSpan w:val="4"/>
            <w:vAlign w:val="top"/>
          </w:tcPr>
          <w:p w:rsidR="00000000" w:rsidDel="00000000" w:rsidP="00000000" w:rsidRDefault="00000000" w:rsidRPr="00000000" w14:paraId="000001AC">
            <w:pPr>
              <w:jc w:val="right"/>
              <w:rPr>
                <w:b w:val="0"/>
                <w:sz w:val="20"/>
                <w:szCs w:val="20"/>
                <w:vertAlign w:val="baseline"/>
              </w:rPr>
            </w:pPr>
            <w:r w:rsidDel="00000000" w:rsidR="00000000" w:rsidRPr="00000000">
              <w:rPr>
                <w:b w:val="1"/>
                <w:sz w:val="20"/>
                <w:szCs w:val="20"/>
                <w:vertAlign w:val="baseline"/>
                <w:rtl w:val="0"/>
              </w:rPr>
              <w:t xml:space="preserve">Total budgeted cost</w:t>
            </w:r>
            <w:r w:rsidDel="00000000" w:rsidR="00000000" w:rsidRPr="00000000">
              <w:rPr>
                <w:rtl w:val="0"/>
              </w:rPr>
            </w:r>
          </w:p>
        </w:tc>
        <w:tc>
          <w:tcPr>
            <w:vAlign w:val="top"/>
          </w:tcPr>
          <w:p w:rsidR="00000000" w:rsidDel="00000000" w:rsidP="00000000" w:rsidRDefault="00000000" w:rsidRPr="00000000" w14:paraId="000001B0">
            <w:pPr>
              <w:rPr>
                <w:b w:val="0"/>
                <w:sz w:val="20"/>
                <w:szCs w:val="20"/>
                <w:vertAlign w:val="baseline"/>
              </w:rPr>
            </w:pPr>
            <w:r w:rsidDel="00000000" w:rsidR="00000000" w:rsidRPr="00000000">
              <w:rPr>
                <w:b w:val="1"/>
                <w:sz w:val="20"/>
                <w:szCs w:val="20"/>
                <w:vertAlign w:val="baseline"/>
                <w:rtl w:val="0"/>
              </w:rPr>
              <w:t xml:space="preserve">£29,000</w:t>
            </w:r>
            <w:r w:rsidDel="00000000" w:rsidR="00000000" w:rsidRPr="00000000">
              <w:rPr>
                <w:rtl w:val="0"/>
              </w:rPr>
            </w:r>
          </w:p>
        </w:tc>
        <w:tc>
          <w:tcPr>
            <w:vAlign w:val="top"/>
          </w:tcPr>
          <w:p w:rsidR="00000000" w:rsidDel="00000000" w:rsidP="00000000" w:rsidRDefault="00000000" w:rsidRPr="00000000" w14:paraId="000001B1">
            <w:pPr>
              <w:rPr>
                <w:sz w:val="20"/>
                <w:szCs w:val="20"/>
                <w:vertAlign w:val="baseline"/>
              </w:rPr>
            </w:pPr>
            <w:r w:rsidDel="00000000" w:rsidR="00000000" w:rsidRPr="00000000">
              <w:rPr>
                <w:rtl w:val="0"/>
              </w:rPr>
            </w:r>
          </w:p>
        </w:tc>
      </w:tr>
    </w:tbl>
    <w:p w:rsidR="00000000" w:rsidDel="00000000" w:rsidP="00000000" w:rsidRDefault="00000000" w:rsidRPr="00000000" w14:paraId="000001B2">
      <w:pPr>
        <w:rPr>
          <w:vertAlign w:val="baseline"/>
        </w:rPr>
      </w:pPr>
      <w:r w:rsidDel="00000000" w:rsidR="00000000" w:rsidRPr="00000000">
        <w:rPr>
          <w:rtl w:val="0"/>
        </w:rPr>
      </w:r>
    </w:p>
    <w:p w:rsidR="00000000" w:rsidDel="00000000" w:rsidP="00000000" w:rsidRDefault="00000000" w:rsidRPr="00000000" w14:paraId="000001B3">
      <w:pPr>
        <w:rPr>
          <w:vertAlign w:val="baseline"/>
        </w:rPr>
        <w:sectPr>
          <w:headerReference r:id="rId6" w:type="default"/>
          <w:footerReference r:id="rId7" w:type="default"/>
          <w:pgSz w:h="11900" w:w="16820"/>
          <w:pgMar w:bottom="720" w:top="720" w:left="720" w:right="720" w:header="709" w:footer="709"/>
          <w:pgNumType w:start="1"/>
          <w:cols w:equalWidth="0"/>
        </w:sectPr>
      </w:pPr>
      <w:r w:rsidDel="00000000" w:rsidR="00000000" w:rsidRPr="00000000">
        <w:rPr>
          <w:rtl w:val="0"/>
        </w:rPr>
      </w:r>
    </w:p>
    <w:p w:rsidR="00000000" w:rsidDel="00000000" w:rsidP="00000000" w:rsidRDefault="00000000" w:rsidRPr="00000000" w14:paraId="000001B4">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1B5">
      <w:pPr>
        <w:rPr>
          <w:b w:val="0"/>
          <w:highlight w:val="white"/>
          <w:u w:val="single"/>
          <w:vertAlign w:val="baseline"/>
        </w:rPr>
      </w:pPr>
      <w:r w:rsidDel="00000000" w:rsidR="00000000" w:rsidRPr="00000000">
        <w:rPr>
          <w:rtl w:val="0"/>
        </w:rPr>
      </w:r>
    </w:p>
    <w:p w:rsidR="00000000" w:rsidDel="00000000" w:rsidP="00000000" w:rsidRDefault="00000000" w:rsidRPr="00000000" w14:paraId="000001B6">
      <w:pPr>
        <w:rPr>
          <w:b w:val="0"/>
          <w:u w:val="single"/>
          <w:vertAlign w:val="baseline"/>
        </w:rPr>
      </w:pPr>
      <w:r w:rsidDel="00000000" w:rsidR="00000000" w:rsidRPr="00000000">
        <w:rPr>
          <w:rtl w:val="0"/>
        </w:rPr>
      </w:r>
    </w:p>
    <w:p w:rsidR="00000000" w:rsidDel="00000000" w:rsidP="00000000" w:rsidRDefault="00000000" w:rsidRPr="00000000" w14:paraId="000001B7">
      <w:pPr>
        <w:rPr>
          <w:b w:val="0"/>
          <w:u w:val="single"/>
          <w:vertAlign w:val="baseline"/>
        </w:rPr>
      </w:pPr>
      <w:r w:rsidDel="00000000" w:rsidR="00000000" w:rsidRPr="00000000">
        <w:rPr>
          <w:b w:val="1"/>
          <w:u w:val="single"/>
          <w:vertAlign w:val="baseline"/>
          <w:rtl w:val="0"/>
        </w:rPr>
        <w:t xml:space="preserve">End of KS2 attainment For Pupil Premium Pupils</w:t>
      </w:r>
      <w:r w:rsidDel="00000000" w:rsidR="00000000" w:rsidRPr="00000000">
        <w:rPr>
          <w:rtl w:val="0"/>
        </w:rPr>
      </w:r>
    </w:p>
    <w:p w:rsidR="00000000" w:rsidDel="00000000" w:rsidP="00000000" w:rsidRDefault="00000000" w:rsidRPr="00000000" w14:paraId="000001B8">
      <w:pPr>
        <w:rPr>
          <w:rFonts w:ascii="Arial" w:cs="Arial" w:eastAsia="Arial" w:hAnsi="Arial"/>
          <w:vertAlign w:val="baseline"/>
        </w:rPr>
      </w:pPr>
      <w:r w:rsidDel="00000000" w:rsidR="00000000" w:rsidRPr="00000000">
        <w:rPr>
          <w:rFonts w:ascii="Arial" w:cs="Arial" w:eastAsia="Arial" w:hAnsi="Arial"/>
          <w:rtl w:val="0"/>
        </w:rPr>
        <w:t xml:space="preserve">77</w:t>
      </w:r>
      <w:r w:rsidDel="00000000" w:rsidR="00000000" w:rsidRPr="00000000">
        <w:rPr>
          <w:rFonts w:ascii="Arial" w:cs="Arial" w:eastAsia="Arial" w:hAnsi="Arial"/>
          <w:vertAlign w:val="baseline"/>
          <w:rtl w:val="0"/>
        </w:rPr>
        <w:t xml:space="preserve">% of children at end of KS2 (Year 6) were eligible for </w:t>
      </w:r>
      <w:r w:rsidDel="00000000" w:rsidR="00000000" w:rsidRPr="00000000">
        <w:rPr>
          <w:rFonts w:ascii="Arial" w:cs="Arial" w:eastAsia="Arial" w:hAnsi="Arial"/>
          <w:rtl w:val="0"/>
        </w:rPr>
        <w:t xml:space="preserve">Pupil Premium</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B9">
      <w:pPr>
        <w:rPr>
          <w:rFonts w:ascii="Arial" w:cs="Arial" w:eastAsia="Arial" w:hAnsi="Arial"/>
          <w:vertAlign w:val="baseline"/>
        </w:rPr>
      </w:pPr>
      <w:r w:rsidDel="00000000" w:rsidR="00000000" w:rsidRPr="00000000">
        <w:rPr>
          <w:rFonts w:ascii="Arial" w:cs="Arial" w:eastAsia="Arial" w:hAnsi="Arial"/>
          <w:rtl w:val="0"/>
        </w:rPr>
        <w:t xml:space="preserve">Children eligible for Pupil Premium in Summer 2019 made more progress in writing than children eligible for Pupil Premium nationally.</w:t>
      </w:r>
      <w:r w:rsidDel="00000000" w:rsidR="00000000" w:rsidRPr="00000000">
        <w:rPr>
          <w:rtl w:val="0"/>
        </w:rPr>
      </w:r>
    </w:p>
    <w:p w:rsidR="00000000" w:rsidDel="00000000" w:rsidP="00000000" w:rsidRDefault="00000000" w:rsidRPr="00000000" w14:paraId="000001BA">
      <w:pPr>
        <w:rPr>
          <w:rFonts w:ascii="Arial" w:cs="Arial" w:eastAsia="Arial" w:hAnsi="Arial"/>
          <w:vertAlign w:val="baseline"/>
        </w:rPr>
      </w:pPr>
      <w:r w:rsidDel="00000000" w:rsidR="00000000" w:rsidRPr="00000000">
        <w:rPr>
          <w:rFonts w:ascii="Arial" w:cs="Arial" w:eastAsia="Arial" w:hAnsi="Arial"/>
          <w:rtl w:val="0"/>
        </w:rPr>
        <w:t xml:space="preserve">Children eligible for </w:t>
      </w:r>
      <w:r w:rsidDel="00000000" w:rsidR="00000000" w:rsidRPr="00000000">
        <w:rPr>
          <w:rFonts w:ascii="Arial" w:cs="Arial" w:eastAsia="Arial" w:hAnsi="Arial"/>
          <w:vertAlign w:val="baseline"/>
          <w:rtl w:val="0"/>
        </w:rPr>
        <w:t xml:space="preserve">Pupil Premium in Summer 2019 </w:t>
      </w:r>
      <w:r w:rsidDel="00000000" w:rsidR="00000000" w:rsidRPr="00000000">
        <w:rPr>
          <w:rFonts w:ascii="Arial" w:cs="Arial" w:eastAsia="Arial" w:hAnsi="Arial"/>
          <w:rtl w:val="0"/>
        </w:rPr>
        <w:t xml:space="preserve">under </w:t>
      </w:r>
      <w:r w:rsidDel="00000000" w:rsidR="00000000" w:rsidRPr="00000000">
        <w:rPr>
          <w:rFonts w:ascii="Arial" w:cs="Arial" w:eastAsia="Arial" w:hAnsi="Arial"/>
          <w:vertAlign w:val="baseline"/>
          <w:rtl w:val="0"/>
        </w:rPr>
        <w:t xml:space="preserve">performed compared to Non Pupil premium children in their end of KS2 Assessments in Maths and Reading.</w:t>
      </w:r>
    </w:p>
    <w:p w:rsidR="00000000" w:rsidDel="00000000" w:rsidP="00000000" w:rsidRDefault="00000000" w:rsidRPr="00000000" w14:paraId="000001BB">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1BC">
      <w:pP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End of Key Stage 2 Progress</w:t>
      </w:r>
      <w:r w:rsidDel="00000000" w:rsidR="00000000" w:rsidRPr="00000000">
        <w:rPr>
          <w:rtl w:val="0"/>
        </w:rPr>
      </w:r>
    </w:p>
    <w:p w:rsidR="00000000" w:rsidDel="00000000" w:rsidP="00000000" w:rsidRDefault="00000000" w:rsidRPr="00000000" w14:paraId="000001BD">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1BE">
      <w:pPr>
        <w:numPr>
          <w:ilvl w:val="0"/>
          <w:numId w:val="1"/>
        </w:numPr>
        <w:spacing w:after="42" w:line="250" w:lineRule="auto"/>
        <w:ind w:left="705" w:hanging="360"/>
        <w:rPr/>
      </w:pPr>
      <w:r w:rsidDel="00000000" w:rsidR="00000000" w:rsidRPr="00000000">
        <w:rPr>
          <w:rFonts w:ascii="Arial" w:cs="Arial" w:eastAsia="Arial" w:hAnsi="Arial"/>
          <w:vertAlign w:val="baseline"/>
          <w:rtl w:val="0"/>
        </w:rPr>
        <w:t xml:space="preserve">A score of 0 means that pupils on average do as well at KS2 as those with similar prior attainment. </w:t>
      </w:r>
    </w:p>
    <w:p w:rsidR="00000000" w:rsidDel="00000000" w:rsidP="00000000" w:rsidRDefault="00000000" w:rsidRPr="00000000" w14:paraId="000001BF">
      <w:pPr>
        <w:numPr>
          <w:ilvl w:val="0"/>
          <w:numId w:val="1"/>
        </w:numPr>
        <w:spacing w:after="10" w:line="250" w:lineRule="auto"/>
        <w:ind w:left="705" w:hanging="360"/>
        <w:rPr/>
      </w:pPr>
      <w:r w:rsidDel="00000000" w:rsidR="00000000" w:rsidRPr="00000000">
        <w:rPr>
          <w:rFonts w:ascii="Arial" w:cs="Arial" w:eastAsia="Arial" w:hAnsi="Arial"/>
          <w:vertAlign w:val="baseline"/>
          <w:rtl w:val="0"/>
        </w:rPr>
        <w:t xml:space="preserve">A positive score means pupils on average do better at KS2 as those with similar prior attainment nationally. </w:t>
      </w:r>
    </w:p>
    <w:p w:rsidR="00000000" w:rsidDel="00000000" w:rsidP="00000000" w:rsidRDefault="00000000" w:rsidRPr="00000000" w14:paraId="000001C0">
      <w:pPr>
        <w:numPr>
          <w:ilvl w:val="0"/>
          <w:numId w:val="1"/>
        </w:numPr>
        <w:spacing w:after="10" w:line="250" w:lineRule="auto"/>
        <w:ind w:left="705" w:hanging="360"/>
        <w:rPr/>
      </w:pPr>
      <w:r w:rsidDel="00000000" w:rsidR="00000000" w:rsidRPr="00000000">
        <w:rPr>
          <w:rFonts w:ascii="Arial" w:cs="Arial" w:eastAsia="Arial" w:hAnsi="Arial"/>
          <w:vertAlign w:val="baseline"/>
          <w:rtl w:val="0"/>
        </w:rPr>
        <w:t xml:space="preserve">A negative score</w:t>
      </w:r>
      <w:r w:rsidDel="00000000" w:rsidR="00000000" w:rsidRPr="00000000">
        <w:rPr>
          <w:vertAlign w:val="baseline"/>
          <w:rtl w:val="0"/>
        </w:rPr>
        <w:t xml:space="preserve"> </w:t>
      </w:r>
      <w:r w:rsidDel="00000000" w:rsidR="00000000" w:rsidRPr="00000000">
        <w:rPr>
          <w:rFonts w:ascii="Arial" w:cs="Arial" w:eastAsia="Arial" w:hAnsi="Arial"/>
          <w:vertAlign w:val="baseline"/>
          <w:rtl w:val="0"/>
        </w:rPr>
        <w:t xml:space="preserve">means pupils on average do worse at KS2 as those with similar prior attainment nationally.</w:t>
      </w:r>
    </w:p>
    <w:p w:rsidR="00000000" w:rsidDel="00000000" w:rsidP="00000000" w:rsidRDefault="00000000" w:rsidRPr="00000000" w14:paraId="000001C1">
      <w:pPr>
        <w:spacing w:after="10" w:line="250" w:lineRule="auto"/>
        <w:ind w:left="705"/>
        <w:rPr>
          <w:rFonts w:ascii="Arial" w:cs="Arial" w:eastAsia="Arial" w:hAnsi="Arial"/>
          <w:vertAlign w:val="baseline"/>
        </w:rPr>
      </w:pPr>
      <w:r w:rsidDel="00000000" w:rsidR="00000000" w:rsidRPr="00000000">
        <w:rPr>
          <w:rtl w:val="0"/>
        </w:rPr>
      </w:r>
    </w:p>
    <w:tbl>
      <w:tblPr>
        <w:tblStyle w:val="Table5"/>
        <w:tblW w:w="10779.0" w:type="dxa"/>
        <w:jc w:val="left"/>
        <w:tblInd w:w="108.0" w:type="pct"/>
        <w:tblLayout w:type="fixed"/>
        <w:tblLook w:val="0000"/>
      </w:tblPr>
      <w:tblGrid>
        <w:gridCol w:w="1730"/>
        <w:gridCol w:w="1751"/>
        <w:gridCol w:w="1751"/>
        <w:gridCol w:w="5547"/>
        <w:tblGridChange w:id="0">
          <w:tblGrid>
            <w:gridCol w:w="1730"/>
            <w:gridCol w:w="1751"/>
            <w:gridCol w:w="1751"/>
            <w:gridCol w:w="5547"/>
          </w:tblGrid>
        </w:tblGridChange>
      </w:tblGrid>
      <w:tr>
        <w:trPr>
          <w:trHeight w:val="915" w:hRule="atLeast"/>
        </w:trPr>
        <w:tc>
          <w:tcPr>
            <w:tcBorders>
              <w:top w:color="000000" w:space="0" w:sz="4" w:val="single"/>
              <w:left w:color="000000" w:space="0" w:sz="4" w:val="single"/>
              <w:bottom w:color="000000" w:space="0" w:sz="4" w:val="single"/>
              <w:right w:color="000000" w:space="0" w:sz="4" w:val="single"/>
            </w:tcBorders>
            <w:shd w:fill="f7caac" w:val="clear"/>
            <w:vAlign w:val="top"/>
          </w:tcPr>
          <w:p w:rsidR="00000000" w:rsidDel="00000000" w:rsidP="00000000" w:rsidRDefault="00000000" w:rsidRPr="00000000" w14:paraId="000001C2">
            <w:pPr>
              <w:rPr>
                <w:b w:val="0"/>
                <w:vertAlign w:val="baseline"/>
              </w:rPr>
            </w:pPr>
            <w:r w:rsidDel="00000000" w:rsidR="00000000" w:rsidRPr="00000000">
              <w:rPr>
                <w:b w:val="1"/>
                <w:vertAlign w:val="baseline"/>
                <w:rtl w:val="0"/>
              </w:rPr>
              <w:t xml:space="preserve">Reading progress score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3">
            <w:pPr>
              <w:rPr/>
            </w:pPr>
            <w:r w:rsidDel="00000000" w:rsidR="00000000" w:rsidRPr="00000000">
              <w:rPr>
                <w:rtl w:val="0"/>
              </w:rPr>
              <w:t xml:space="preserve">School PP</w:t>
            </w:r>
          </w:p>
          <w:p w:rsidR="00000000" w:rsidDel="00000000" w:rsidP="00000000" w:rsidRDefault="00000000" w:rsidRPr="00000000" w14:paraId="000001C4">
            <w:pPr>
              <w:rPr/>
            </w:pPr>
            <w:r w:rsidDel="00000000" w:rsidR="00000000" w:rsidRPr="00000000">
              <w:rPr>
                <w:rtl w:val="0"/>
              </w:rPr>
              <w:t xml:space="preserve">-2.61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5">
            <w:pPr>
              <w:rPr/>
            </w:pPr>
            <w:r w:rsidDel="00000000" w:rsidR="00000000" w:rsidRPr="00000000">
              <w:rPr>
                <w:rtl w:val="0"/>
              </w:rPr>
              <w:t xml:space="preserve">National PP</w:t>
            </w:r>
          </w:p>
          <w:p w:rsidR="00000000" w:rsidDel="00000000" w:rsidP="00000000" w:rsidRDefault="00000000" w:rsidRPr="00000000" w14:paraId="000001C6">
            <w:pPr>
              <w:rPr/>
            </w:pPr>
            <w:r w:rsidDel="00000000" w:rsidR="00000000" w:rsidRPr="00000000">
              <w:rPr>
                <w:rtl w:val="0"/>
              </w:rPr>
              <w:t xml:space="preserve">0.32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7">
            <w:pPr>
              <w:rPr>
                <w:vertAlign w:val="baseline"/>
              </w:rPr>
            </w:pPr>
            <w:r w:rsidDel="00000000" w:rsidR="00000000" w:rsidRPr="00000000">
              <w:rPr>
                <w:vertAlign w:val="baseline"/>
                <w:rtl w:val="0"/>
              </w:rPr>
              <w:t xml:space="preserve">Pupils eligible for pupil </w:t>
            </w:r>
            <w:r w:rsidDel="00000000" w:rsidR="00000000" w:rsidRPr="00000000">
              <w:rPr>
                <w:rtl w:val="0"/>
              </w:rPr>
              <w:t xml:space="preserve">premium in 2019 made less progress than the national average </w:t>
            </w:r>
            <w:r w:rsidDel="00000000" w:rsidR="00000000" w:rsidRPr="00000000">
              <w:rPr>
                <w:vertAlign w:val="baseline"/>
                <w:rtl w:val="0"/>
              </w:rPr>
              <w:t xml:space="preserve"> </w:t>
            </w:r>
          </w:p>
        </w:tc>
      </w:tr>
      <w:tr>
        <w:trPr>
          <w:trHeight w:val="547" w:hRule="atLeast"/>
        </w:trPr>
        <w:tc>
          <w:tcPr>
            <w:tcBorders>
              <w:top w:color="000000" w:space="0" w:sz="4" w:val="single"/>
              <w:left w:color="000000" w:space="0" w:sz="4" w:val="single"/>
              <w:bottom w:color="000000" w:space="0" w:sz="4" w:val="single"/>
              <w:right w:color="000000" w:space="0" w:sz="4" w:val="single"/>
            </w:tcBorders>
            <w:shd w:fill="b4c6e7" w:val="clear"/>
            <w:vAlign w:val="top"/>
          </w:tcPr>
          <w:p w:rsidR="00000000" w:rsidDel="00000000" w:rsidP="00000000" w:rsidRDefault="00000000" w:rsidRPr="00000000" w14:paraId="000001C8">
            <w:pPr>
              <w:rPr>
                <w:b w:val="0"/>
                <w:vertAlign w:val="baseline"/>
              </w:rPr>
            </w:pPr>
            <w:r w:rsidDel="00000000" w:rsidR="00000000" w:rsidRPr="00000000">
              <w:rPr>
                <w:b w:val="1"/>
                <w:vertAlign w:val="baseline"/>
                <w:rtl w:val="0"/>
              </w:rPr>
              <w:t xml:space="preserve">Writing progress score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9">
            <w:pPr>
              <w:rPr>
                <w:vertAlign w:val="baseline"/>
              </w:rPr>
            </w:pPr>
            <w:r w:rsidDel="00000000" w:rsidR="00000000" w:rsidRPr="00000000">
              <w:rPr>
                <w:rtl w:val="0"/>
              </w:rPr>
              <w:t xml:space="preserve">2.01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A">
            <w:pPr>
              <w:rPr>
                <w:vertAlign w:val="baseline"/>
              </w:rPr>
            </w:pPr>
            <w:r w:rsidDel="00000000" w:rsidR="00000000" w:rsidRPr="00000000">
              <w:rPr>
                <w:rtl w:val="0"/>
              </w:rPr>
              <w:t xml:space="preserve">0.27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B">
            <w:pPr>
              <w:rPr>
                <w:vertAlign w:val="baseline"/>
              </w:rPr>
            </w:pPr>
            <w:r w:rsidDel="00000000" w:rsidR="00000000" w:rsidRPr="00000000">
              <w:rPr>
                <w:rtl w:val="0"/>
              </w:rPr>
              <w:t xml:space="preserve">Pupils eligible for pupil premium in 2019 made more progress than the national average  </w:t>
            </w:r>
            <w:r w:rsidDel="00000000" w:rsidR="00000000" w:rsidRPr="00000000">
              <w:rPr>
                <w:rtl w:val="0"/>
              </w:rPr>
            </w:r>
          </w:p>
        </w:tc>
      </w:tr>
      <w:tr>
        <w:trPr>
          <w:trHeight w:val="547" w:hRule="atLeast"/>
        </w:trPr>
        <w:tc>
          <w:tcPr>
            <w:tcBorders>
              <w:top w:color="000000" w:space="0" w:sz="4" w:val="single"/>
              <w:left w:color="000000" w:space="0" w:sz="4" w:val="single"/>
              <w:bottom w:color="000000" w:space="0" w:sz="4" w:val="single"/>
              <w:right w:color="000000" w:space="0" w:sz="4" w:val="single"/>
            </w:tcBorders>
            <w:shd w:fill="99ffcc" w:val="clear"/>
            <w:vAlign w:val="top"/>
          </w:tcPr>
          <w:p w:rsidR="00000000" w:rsidDel="00000000" w:rsidP="00000000" w:rsidRDefault="00000000" w:rsidRPr="00000000" w14:paraId="000001CC">
            <w:pPr>
              <w:rPr>
                <w:b w:val="0"/>
                <w:vertAlign w:val="baseline"/>
              </w:rPr>
            </w:pPr>
            <w:r w:rsidDel="00000000" w:rsidR="00000000" w:rsidRPr="00000000">
              <w:rPr>
                <w:b w:val="1"/>
                <w:vertAlign w:val="baseline"/>
                <w:rtl w:val="0"/>
              </w:rPr>
              <w:t xml:space="preserve">Maths progress score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D">
            <w:pPr>
              <w:rPr>
                <w:vertAlign w:val="baseline"/>
              </w:rPr>
            </w:pPr>
            <w:r w:rsidDel="00000000" w:rsidR="00000000" w:rsidRPr="00000000">
              <w:rPr>
                <w:rtl w:val="0"/>
              </w:rPr>
              <w:t xml:space="preserve">-2.49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E">
            <w:pPr>
              <w:rPr>
                <w:vertAlign w:val="baseline"/>
              </w:rPr>
            </w:pPr>
            <w:r w:rsidDel="00000000" w:rsidR="00000000" w:rsidRPr="00000000">
              <w:rPr>
                <w:rtl w:val="0"/>
              </w:rPr>
              <w:t xml:space="preserve">0.37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F">
            <w:pPr>
              <w:rPr>
                <w:vertAlign w:val="baseline"/>
              </w:rPr>
            </w:pPr>
            <w:r w:rsidDel="00000000" w:rsidR="00000000" w:rsidRPr="00000000">
              <w:rPr>
                <w:rtl w:val="0"/>
              </w:rPr>
              <w:t xml:space="preserve">Pupils eligible for pupil premium in 2019 made less progress than the national average  </w:t>
            </w:r>
            <w:r w:rsidDel="00000000" w:rsidR="00000000" w:rsidRPr="00000000">
              <w:rPr>
                <w:rtl w:val="0"/>
              </w:rPr>
            </w:r>
          </w:p>
        </w:tc>
      </w:tr>
    </w:tbl>
    <w:p w:rsidR="00000000" w:rsidDel="00000000" w:rsidP="00000000" w:rsidRDefault="00000000" w:rsidRPr="00000000" w14:paraId="000001D0">
      <w:pPr>
        <w:rPr>
          <w:b w:val="0"/>
          <w:highlight w:val="yellow"/>
          <w:u w:val="single"/>
          <w:vertAlign w:val="baseline"/>
        </w:rPr>
      </w:pPr>
      <w:r w:rsidDel="00000000" w:rsidR="00000000" w:rsidRPr="00000000">
        <w:rPr>
          <w:rtl w:val="0"/>
        </w:rPr>
      </w:r>
    </w:p>
    <w:p w:rsidR="00000000" w:rsidDel="00000000" w:rsidP="00000000" w:rsidRDefault="00000000" w:rsidRPr="00000000" w14:paraId="000001D1">
      <w:pPr>
        <w:rPr>
          <w:b w:val="1"/>
          <w:highlight w:val="white"/>
          <w:u w:val="singl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3708400</wp:posOffset>
                </wp:positionH>
                <wp:positionV relativeFrom="paragraph">
                  <wp:posOffset>7621</wp:posOffset>
                </wp:positionV>
                <wp:extent cx="2663825" cy="468630"/>
                <wp:effectExtent b="0" l="0" r="0" t="0"/>
                <wp:wrapSquare wrapText="bothSides" distB="45720" distT="45720" distL="114300" distR="114300"/>
                <wp:docPr id="2" name=""/>
                <a:graphic>
                  <a:graphicData uri="http://schemas.microsoft.com/office/word/2010/wordprocessingShape">
                    <wps:wsp>
                      <wps:cNvSpPr/>
                      <wps:cNvPr id="3" name="Shape 3"/>
                      <wps:spPr>
                        <a:xfrm>
                          <a:off x="4165535" y="3077690"/>
                          <a:ext cx="2360930" cy="14046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3708400</wp:posOffset>
                </wp:positionH>
                <wp:positionV relativeFrom="paragraph">
                  <wp:posOffset>7621</wp:posOffset>
                </wp:positionV>
                <wp:extent cx="2663825" cy="468630"/>
                <wp:effectExtent b="0" l="0" r="0" t="0"/>
                <wp:wrapSquare wrapText="bothSides" distB="45720" distT="45720" distL="114300" distR="11430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663825" cy="468630"/>
                        </a:xfrm>
                        <a:prstGeom prst="rect"/>
                        <a:ln/>
                      </pic:spPr>
                    </pic:pic>
                  </a:graphicData>
                </a:graphic>
              </wp:anchor>
            </w:drawing>
          </mc:Fallback>
        </mc:AlternateContent>
      </w:r>
    </w:p>
    <w:p w:rsidR="00000000" w:rsidDel="00000000" w:rsidP="00000000" w:rsidRDefault="00000000" w:rsidRPr="00000000" w14:paraId="000001D2">
      <w:pPr>
        <w:rPr>
          <w:b w:val="1"/>
          <w:highlight w:val="white"/>
          <w:u w:val="single"/>
        </w:rPr>
      </w:pPr>
      <w:r w:rsidDel="00000000" w:rsidR="00000000" w:rsidRPr="00000000">
        <w:rPr>
          <w:rtl w:val="0"/>
        </w:rPr>
      </w:r>
    </w:p>
    <w:p w:rsidR="00000000" w:rsidDel="00000000" w:rsidP="00000000" w:rsidRDefault="00000000" w:rsidRPr="00000000" w14:paraId="000001D3">
      <w:pPr>
        <w:rPr>
          <w:b w:val="1"/>
          <w:highlight w:val="white"/>
          <w:u w:val="single"/>
        </w:rPr>
      </w:pPr>
      <w:r w:rsidDel="00000000" w:rsidR="00000000" w:rsidRPr="00000000">
        <w:rPr>
          <w:rtl w:val="0"/>
        </w:rPr>
      </w:r>
    </w:p>
    <w:p w:rsidR="00000000" w:rsidDel="00000000" w:rsidP="00000000" w:rsidRDefault="00000000" w:rsidRPr="00000000" w14:paraId="000001D4">
      <w:pPr>
        <w:rPr>
          <w:b w:val="1"/>
          <w:highlight w:val="white"/>
          <w:u w:val="single"/>
        </w:rPr>
      </w:pPr>
      <w:r w:rsidDel="00000000" w:rsidR="00000000" w:rsidRPr="00000000">
        <w:rPr>
          <w:rtl w:val="0"/>
        </w:rPr>
      </w:r>
    </w:p>
    <w:p w:rsidR="00000000" w:rsidDel="00000000" w:rsidP="00000000" w:rsidRDefault="00000000" w:rsidRPr="00000000" w14:paraId="000001D5">
      <w:pPr>
        <w:rPr>
          <w:b w:val="1"/>
          <w:highlight w:val="white"/>
          <w:u w:val="single"/>
        </w:rPr>
      </w:pPr>
      <w:r w:rsidDel="00000000" w:rsidR="00000000" w:rsidRPr="00000000">
        <w:rPr>
          <w:rtl w:val="0"/>
        </w:rPr>
      </w:r>
    </w:p>
    <w:p w:rsidR="00000000" w:rsidDel="00000000" w:rsidP="00000000" w:rsidRDefault="00000000" w:rsidRPr="00000000" w14:paraId="000001D6">
      <w:pPr>
        <w:rPr>
          <w:b w:val="1"/>
          <w:highlight w:val="white"/>
          <w:u w:val="single"/>
          <w:vertAlign w:val="baseline"/>
        </w:rPr>
      </w:pPr>
      <w:r w:rsidDel="00000000" w:rsidR="00000000" w:rsidRPr="00000000">
        <w:rPr>
          <w:b w:val="1"/>
          <w:highlight w:val="white"/>
          <w:u w:val="single"/>
          <w:vertAlign w:val="baseline"/>
          <w:rtl w:val="0"/>
        </w:rPr>
        <w:t xml:space="preserve">End of KS1 attainment </w:t>
      </w:r>
    </w:p>
    <w:p w:rsidR="00000000" w:rsidDel="00000000" w:rsidP="00000000" w:rsidRDefault="00000000" w:rsidRPr="00000000" w14:paraId="000001D7">
      <w:pPr>
        <w:rPr>
          <w:b w:val="1"/>
          <w:highlight w:val="yellow"/>
          <w:u w:val="single"/>
        </w:rPr>
      </w:pPr>
      <w:r w:rsidDel="00000000" w:rsidR="00000000" w:rsidRPr="00000000">
        <w:rPr>
          <w:rtl w:val="0"/>
        </w:rPr>
      </w:r>
    </w:p>
    <w:p w:rsidR="00000000" w:rsidDel="00000000" w:rsidP="00000000" w:rsidRDefault="00000000" w:rsidRPr="00000000" w14:paraId="000001D8">
      <w:pPr>
        <w:rPr>
          <w:b w:val="1"/>
          <w:highlight w:val="yellow"/>
          <w:u w:val="single"/>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r>
    </w:p>
    <w:tbl>
      <w:tblPr>
        <w:tblStyle w:val="Table6"/>
        <w:tblW w:w="15451.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29"/>
        <w:gridCol w:w="3942"/>
        <w:gridCol w:w="5980"/>
        <w:tblGridChange w:id="0">
          <w:tblGrid>
            <w:gridCol w:w="5529"/>
            <w:gridCol w:w="3942"/>
            <w:gridCol w:w="5980"/>
          </w:tblGrid>
        </w:tblGridChange>
      </w:tblGrid>
      <w:tr>
        <w:tc>
          <w:tcPr>
            <w:gridSpan w:val="3"/>
            <w:shd w:fill="b6dde8" w:val="clear"/>
            <w:vAlign w:val="top"/>
          </w:tcPr>
          <w:p w:rsidR="00000000" w:rsidDel="00000000" w:rsidP="00000000" w:rsidRDefault="00000000" w:rsidRPr="00000000" w14:paraId="000001DA">
            <w:pPr>
              <w:rPr/>
            </w:pPr>
            <w:r w:rsidDel="00000000" w:rsidR="00000000" w:rsidRPr="00000000">
              <w:rPr>
                <w:b w:val="1"/>
                <w:rtl w:val="0"/>
              </w:rPr>
              <w:t xml:space="preserve"> Current attainment</w:t>
            </w:r>
            <w:r w:rsidDel="00000000" w:rsidR="00000000" w:rsidRPr="00000000">
              <w:rPr>
                <w:rtl w:val="0"/>
              </w:rPr>
            </w:r>
          </w:p>
        </w:tc>
      </w:tr>
      <w:tr>
        <w:tc>
          <w:tcPr>
            <w:vAlign w:val="top"/>
          </w:tcPr>
          <w:p w:rsidR="00000000" w:rsidDel="00000000" w:rsidP="00000000" w:rsidRDefault="00000000" w:rsidRPr="00000000" w14:paraId="000001DD">
            <w:pPr>
              <w:rPr/>
            </w:pPr>
            <w:r w:rsidDel="00000000" w:rsidR="00000000" w:rsidRPr="00000000">
              <w:rPr>
                <w:rtl w:val="0"/>
              </w:rPr>
            </w:r>
          </w:p>
        </w:tc>
        <w:tc>
          <w:tcPr>
            <w:vAlign w:val="top"/>
          </w:tcPr>
          <w:p w:rsidR="00000000" w:rsidDel="00000000" w:rsidP="00000000" w:rsidRDefault="00000000" w:rsidRPr="00000000" w14:paraId="000001DE">
            <w:pPr>
              <w:rPr>
                <w:sz w:val="20"/>
                <w:szCs w:val="20"/>
              </w:rPr>
            </w:pPr>
            <w:r w:rsidDel="00000000" w:rsidR="00000000" w:rsidRPr="00000000">
              <w:rPr>
                <w:i w:val="1"/>
                <w:sz w:val="20"/>
                <w:szCs w:val="20"/>
                <w:rtl w:val="0"/>
              </w:rPr>
              <w:t xml:space="preserve">Pupils eligible for PP</w:t>
            </w:r>
            <w:r w:rsidDel="00000000" w:rsidR="00000000" w:rsidRPr="00000000">
              <w:rPr>
                <w:rtl w:val="0"/>
              </w:rPr>
            </w:r>
          </w:p>
        </w:tc>
        <w:tc>
          <w:tcPr>
            <w:vAlign w:val="top"/>
          </w:tcPr>
          <w:p w:rsidR="00000000" w:rsidDel="00000000" w:rsidP="00000000" w:rsidRDefault="00000000" w:rsidRPr="00000000" w14:paraId="000001DF">
            <w:pPr>
              <w:rPr>
                <w:sz w:val="20"/>
                <w:szCs w:val="20"/>
              </w:rPr>
            </w:pPr>
            <w:r w:rsidDel="00000000" w:rsidR="00000000" w:rsidRPr="00000000">
              <w:rPr>
                <w:i w:val="1"/>
                <w:sz w:val="20"/>
                <w:szCs w:val="20"/>
                <w:rtl w:val="0"/>
              </w:rPr>
              <w:t xml:space="preserve">Pupils not eligible for PP </w:t>
            </w:r>
            <w:r w:rsidDel="00000000" w:rsidR="00000000" w:rsidRPr="00000000">
              <w:rPr>
                <w:rtl w:val="0"/>
              </w:rPr>
            </w:r>
          </w:p>
        </w:tc>
      </w:tr>
      <w:tr>
        <w:tc>
          <w:tcPr>
            <w:vAlign w:val="top"/>
          </w:tcPr>
          <w:p w:rsidR="00000000" w:rsidDel="00000000" w:rsidP="00000000" w:rsidRDefault="00000000" w:rsidRPr="00000000" w14:paraId="000001E0">
            <w:pPr>
              <w:rPr/>
            </w:pPr>
            <w:r w:rsidDel="00000000" w:rsidR="00000000" w:rsidRPr="00000000">
              <w:rPr>
                <w:rtl w:val="0"/>
              </w:rPr>
              <w:t xml:space="preserve">% achieving expected attainment in reading, writing and maths</w:t>
            </w:r>
          </w:p>
        </w:tc>
        <w:tc>
          <w:tcPr>
            <w:vAlign w:val="top"/>
          </w:tcPr>
          <w:p w:rsidR="00000000" w:rsidDel="00000000" w:rsidP="00000000" w:rsidRDefault="00000000" w:rsidRPr="00000000" w14:paraId="000001E1">
            <w:pPr>
              <w:rPr>
                <w:highlight w:val="white"/>
              </w:rPr>
            </w:pPr>
            <w:r w:rsidDel="00000000" w:rsidR="00000000" w:rsidRPr="00000000">
              <w:rPr>
                <w:highlight w:val="white"/>
                <w:rtl w:val="0"/>
              </w:rPr>
              <w:t xml:space="preserve">62%</w:t>
            </w:r>
          </w:p>
        </w:tc>
        <w:tc>
          <w:tcPr>
            <w:vAlign w:val="top"/>
          </w:tcPr>
          <w:p w:rsidR="00000000" w:rsidDel="00000000" w:rsidP="00000000" w:rsidRDefault="00000000" w:rsidRPr="00000000" w14:paraId="000001E2">
            <w:pPr>
              <w:rPr>
                <w:highlight w:val="white"/>
              </w:rPr>
            </w:pPr>
            <w:r w:rsidDel="00000000" w:rsidR="00000000" w:rsidRPr="00000000">
              <w:rPr>
                <w:highlight w:val="white"/>
                <w:rtl w:val="0"/>
              </w:rPr>
              <w:t xml:space="preserve">67%</w:t>
            </w:r>
          </w:p>
          <w:p w:rsidR="00000000" w:rsidDel="00000000" w:rsidP="00000000" w:rsidRDefault="00000000" w:rsidRPr="00000000" w14:paraId="000001E3">
            <w:pPr>
              <w:rPr>
                <w:highlight w:val="white"/>
              </w:rPr>
            </w:pPr>
            <w:r w:rsidDel="00000000" w:rsidR="00000000" w:rsidRPr="00000000">
              <w:rPr>
                <w:rtl w:val="0"/>
              </w:rPr>
            </w:r>
          </w:p>
        </w:tc>
      </w:tr>
      <w:tr>
        <w:tc>
          <w:tcPr>
            <w:vAlign w:val="top"/>
          </w:tcPr>
          <w:p w:rsidR="00000000" w:rsidDel="00000000" w:rsidP="00000000" w:rsidRDefault="00000000" w:rsidRPr="00000000" w14:paraId="000001E4">
            <w:pPr>
              <w:rPr/>
            </w:pPr>
            <w:r w:rsidDel="00000000" w:rsidR="00000000" w:rsidRPr="00000000">
              <w:rPr>
                <w:rtl w:val="0"/>
              </w:rPr>
              <w:t xml:space="preserve">Reading</w:t>
            </w:r>
          </w:p>
        </w:tc>
        <w:tc>
          <w:tcPr>
            <w:vAlign w:val="top"/>
          </w:tcPr>
          <w:p w:rsidR="00000000" w:rsidDel="00000000" w:rsidP="00000000" w:rsidRDefault="00000000" w:rsidRPr="00000000" w14:paraId="000001E5">
            <w:pPr>
              <w:rPr>
                <w:highlight w:val="white"/>
              </w:rPr>
            </w:pPr>
            <w:r w:rsidDel="00000000" w:rsidR="00000000" w:rsidRPr="00000000">
              <w:rPr>
                <w:highlight w:val="white"/>
                <w:rtl w:val="0"/>
              </w:rPr>
              <w:t xml:space="preserve">77%</w:t>
            </w:r>
          </w:p>
        </w:tc>
        <w:tc>
          <w:tcPr>
            <w:vAlign w:val="top"/>
          </w:tcPr>
          <w:p w:rsidR="00000000" w:rsidDel="00000000" w:rsidP="00000000" w:rsidRDefault="00000000" w:rsidRPr="00000000" w14:paraId="000001E6">
            <w:pPr>
              <w:rPr>
                <w:highlight w:val="white"/>
              </w:rPr>
            </w:pPr>
            <w:r w:rsidDel="00000000" w:rsidR="00000000" w:rsidRPr="00000000">
              <w:rPr>
                <w:highlight w:val="white"/>
                <w:rtl w:val="0"/>
              </w:rPr>
              <w:t xml:space="preserve">76%</w:t>
            </w:r>
          </w:p>
        </w:tc>
      </w:tr>
      <w:tr>
        <w:tc>
          <w:tcPr>
            <w:vAlign w:val="top"/>
          </w:tcPr>
          <w:p w:rsidR="00000000" w:rsidDel="00000000" w:rsidP="00000000" w:rsidRDefault="00000000" w:rsidRPr="00000000" w14:paraId="000001E7">
            <w:pPr>
              <w:rPr/>
            </w:pPr>
            <w:r w:rsidDel="00000000" w:rsidR="00000000" w:rsidRPr="00000000">
              <w:rPr>
                <w:rtl w:val="0"/>
              </w:rPr>
              <w:t xml:space="preserve">Writing</w:t>
            </w:r>
          </w:p>
        </w:tc>
        <w:tc>
          <w:tcPr>
            <w:vAlign w:val="top"/>
          </w:tcPr>
          <w:p w:rsidR="00000000" w:rsidDel="00000000" w:rsidP="00000000" w:rsidRDefault="00000000" w:rsidRPr="00000000" w14:paraId="000001E8">
            <w:pPr>
              <w:rPr>
                <w:highlight w:val="white"/>
              </w:rPr>
            </w:pPr>
            <w:r w:rsidDel="00000000" w:rsidR="00000000" w:rsidRPr="00000000">
              <w:rPr>
                <w:highlight w:val="white"/>
                <w:rtl w:val="0"/>
              </w:rPr>
              <w:t xml:space="preserve">62%</w:t>
            </w:r>
          </w:p>
        </w:tc>
        <w:tc>
          <w:tcPr>
            <w:vAlign w:val="top"/>
          </w:tcPr>
          <w:p w:rsidR="00000000" w:rsidDel="00000000" w:rsidP="00000000" w:rsidRDefault="00000000" w:rsidRPr="00000000" w14:paraId="000001E9">
            <w:pPr>
              <w:rPr>
                <w:highlight w:val="white"/>
              </w:rPr>
            </w:pPr>
            <w:r w:rsidDel="00000000" w:rsidR="00000000" w:rsidRPr="00000000">
              <w:rPr>
                <w:highlight w:val="white"/>
                <w:rtl w:val="0"/>
              </w:rPr>
              <w:t xml:space="preserve">71%</w:t>
            </w:r>
          </w:p>
        </w:tc>
      </w:tr>
      <w:tr>
        <w:tc>
          <w:tcPr>
            <w:vAlign w:val="top"/>
          </w:tcPr>
          <w:p w:rsidR="00000000" w:rsidDel="00000000" w:rsidP="00000000" w:rsidRDefault="00000000" w:rsidRPr="00000000" w14:paraId="000001EA">
            <w:pPr>
              <w:rPr/>
            </w:pPr>
            <w:r w:rsidDel="00000000" w:rsidR="00000000" w:rsidRPr="00000000">
              <w:rPr>
                <w:rtl w:val="0"/>
              </w:rPr>
              <w:t xml:space="preserve">Maths</w:t>
            </w:r>
          </w:p>
        </w:tc>
        <w:tc>
          <w:tcPr>
            <w:vAlign w:val="top"/>
          </w:tcPr>
          <w:p w:rsidR="00000000" w:rsidDel="00000000" w:rsidP="00000000" w:rsidRDefault="00000000" w:rsidRPr="00000000" w14:paraId="000001EB">
            <w:pPr>
              <w:rPr>
                <w:highlight w:val="white"/>
              </w:rPr>
            </w:pPr>
            <w:r w:rsidDel="00000000" w:rsidR="00000000" w:rsidRPr="00000000">
              <w:rPr>
                <w:highlight w:val="white"/>
                <w:rtl w:val="0"/>
              </w:rPr>
              <w:t xml:space="preserve">69%</w:t>
            </w:r>
          </w:p>
        </w:tc>
        <w:tc>
          <w:tcPr>
            <w:vAlign w:val="top"/>
          </w:tcPr>
          <w:p w:rsidR="00000000" w:rsidDel="00000000" w:rsidP="00000000" w:rsidRDefault="00000000" w:rsidRPr="00000000" w14:paraId="000001EC">
            <w:pPr>
              <w:rPr>
                <w:highlight w:val="white"/>
              </w:rPr>
            </w:pPr>
            <w:r w:rsidDel="00000000" w:rsidR="00000000" w:rsidRPr="00000000">
              <w:rPr>
                <w:highlight w:val="white"/>
                <w:rtl w:val="0"/>
              </w:rPr>
              <w:t xml:space="preserve">71%</w:t>
            </w:r>
          </w:p>
        </w:tc>
      </w:tr>
    </w:tbl>
    <w:p w:rsidR="00000000" w:rsidDel="00000000" w:rsidP="00000000" w:rsidRDefault="00000000" w:rsidRPr="00000000" w14:paraId="000001ED">
      <w:pPr>
        <w:rPr>
          <w:sz w:val="16"/>
          <w:szCs w:val="16"/>
          <w:highlight w:val="yellow"/>
          <w:u w:val="single"/>
        </w:rPr>
      </w:pPr>
      <w:r w:rsidDel="00000000" w:rsidR="00000000" w:rsidRPr="00000000">
        <w:rPr>
          <w:rtl w:val="0"/>
        </w:rPr>
      </w:r>
    </w:p>
    <w:p w:rsidR="00000000" w:rsidDel="00000000" w:rsidP="00000000" w:rsidRDefault="00000000" w:rsidRPr="00000000" w14:paraId="000001EE">
      <w:pPr>
        <w:rPr>
          <w:highlight w:val="yellow"/>
        </w:rPr>
      </w:pPr>
      <w:r w:rsidDel="00000000" w:rsidR="00000000" w:rsidRPr="00000000">
        <w:rPr>
          <w:rtl w:val="0"/>
        </w:rPr>
      </w:r>
    </w:p>
    <w:p w:rsidR="00000000" w:rsidDel="00000000" w:rsidP="00000000" w:rsidRDefault="00000000" w:rsidRPr="00000000" w14:paraId="000001EF">
      <w:pPr>
        <w:rPr>
          <w:highlight w:val="white"/>
        </w:rPr>
      </w:pPr>
      <w:r w:rsidDel="00000000" w:rsidR="00000000" w:rsidRPr="00000000">
        <w:rPr>
          <w:highlight w:val="white"/>
          <w:rtl w:val="0"/>
        </w:rPr>
        <w:t xml:space="preserve">Children eligible for Pupil Premium (26% in this cohort) are in line with national average for all children (65%)</w:t>
      </w:r>
    </w:p>
    <w:p w:rsidR="00000000" w:rsidDel="00000000" w:rsidP="00000000" w:rsidRDefault="00000000" w:rsidRPr="00000000" w14:paraId="000001F0">
      <w:pPr>
        <w:rPr>
          <w:highlight w:val="white"/>
        </w:rPr>
      </w:pPr>
      <w:r w:rsidDel="00000000" w:rsidR="00000000" w:rsidRPr="00000000">
        <w:rPr>
          <w:rtl w:val="0"/>
        </w:rPr>
      </w:r>
    </w:p>
    <w:p w:rsidR="00000000" w:rsidDel="00000000" w:rsidP="00000000" w:rsidRDefault="00000000" w:rsidRPr="00000000" w14:paraId="000001F1">
      <w:pPr>
        <w:rPr>
          <w:highlight w:val="white"/>
          <w:vertAlign w:val="baseline"/>
        </w:rPr>
      </w:pPr>
      <w:r w:rsidDel="00000000" w:rsidR="00000000" w:rsidRPr="00000000">
        <w:rPr>
          <w:rtl w:val="0"/>
        </w:rPr>
      </w:r>
    </w:p>
    <w:p w:rsidR="00000000" w:rsidDel="00000000" w:rsidP="00000000" w:rsidRDefault="00000000" w:rsidRPr="00000000" w14:paraId="000001F2">
      <w:pPr>
        <w:rPr>
          <w:rFonts w:ascii="Arial" w:cs="Arial" w:eastAsia="Arial" w:hAnsi="Arial"/>
          <w:b w:val="1"/>
          <w:highlight w:val="white"/>
          <w:u w:val="single"/>
        </w:rPr>
      </w:pPr>
      <w:r w:rsidDel="00000000" w:rsidR="00000000" w:rsidRPr="00000000">
        <w:rPr>
          <w:rFonts w:ascii="Arial" w:cs="Arial" w:eastAsia="Arial" w:hAnsi="Arial"/>
          <w:b w:val="1"/>
          <w:highlight w:val="white"/>
          <w:u w:val="single"/>
          <w:rtl w:val="0"/>
        </w:rPr>
        <w:t xml:space="preserve">Year 1 Phonics </w:t>
      </w:r>
    </w:p>
    <w:p w:rsidR="00000000" w:rsidDel="00000000" w:rsidP="00000000" w:rsidRDefault="00000000" w:rsidRPr="00000000" w14:paraId="000001F3">
      <w:pPr>
        <w:rPr>
          <w:rFonts w:ascii="Arial" w:cs="Arial" w:eastAsia="Arial" w:hAnsi="Arial"/>
          <w:b w:val="1"/>
          <w:highlight w:val="white"/>
          <w:u w:val="single"/>
        </w:rPr>
      </w:pPr>
      <w:r w:rsidDel="00000000" w:rsidR="00000000" w:rsidRPr="00000000">
        <w:rPr>
          <w:rtl w:val="0"/>
        </w:rPr>
      </w:r>
    </w:p>
    <w:p w:rsidR="00000000" w:rsidDel="00000000" w:rsidP="00000000" w:rsidRDefault="00000000" w:rsidRPr="00000000" w14:paraId="000001F4">
      <w:pPr>
        <w:rPr>
          <w:rFonts w:ascii="Arial" w:cs="Arial" w:eastAsia="Arial" w:hAnsi="Arial"/>
          <w:highlight w:val="white"/>
        </w:rPr>
      </w:pPr>
      <w:r w:rsidDel="00000000" w:rsidR="00000000" w:rsidRPr="00000000">
        <w:rPr>
          <w:rFonts w:ascii="Arial" w:cs="Arial" w:eastAsia="Arial" w:hAnsi="Arial"/>
          <w:highlight w:val="white"/>
          <w:rtl w:val="0"/>
        </w:rPr>
        <w:t xml:space="preserve">27% of children in Year 1 were eligible for Pupil Premium</w:t>
      </w:r>
    </w:p>
    <w:p w:rsidR="00000000" w:rsidDel="00000000" w:rsidP="00000000" w:rsidRDefault="00000000" w:rsidRPr="00000000" w14:paraId="000001F5">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1F6">
      <w:pPr>
        <w:rPr/>
      </w:pPr>
      <w:r w:rsidDel="00000000" w:rsidR="00000000" w:rsidRPr="00000000">
        <w:rPr>
          <w:rtl w:val="0"/>
        </w:rPr>
      </w:r>
    </w:p>
    <w:tbl>
      <w:tblPr>
        <w:tblStyle w:val="Table7"/>
        <w:tblW w:w="15451.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29"/>
        <w:gridCol w:w="3942"/>
        <w:gridCol w:w="5980"/>
        <w:tblGridChange w:id="0">
          <w:tblGrid>
            <w:gridCol w:w="5529"/>
            <w:gridCol w:w="3942"/>
            <w:gridCol w:w="5980"/>
          </w:tblGrid>
        </w:tblGridChange>
      </w:tblGrid>
      <w:tr>
        <w:tc>
          <w:tcPr>
            <w:gridSpan w:val="3"/>
            <w:shd w:fill="b6dde8" w:val="clear"/>
            <w:vAlign w:val="top"/>
          </w:tcPr>
          <w:p w:rsidR="00000000" w:rsidDel="00000000" w:rsidP="00000000" w:rsidRDefault="00000000" w:rsidRPr="00000000" w14:paraId="000001F7">
            <w:pPr>
              <w:rPr/>
            </w:pPr>
            <w:r w:rsidDel="00000000" w:rsidR="00000000" w:rsidRPr="00000000">
              <w:rPr>
                <w:b w:val="1"/>
                <w:rtl w:val="0"/>
              </w:rPr>
              <w:t xml:space="preserve"> Current attainment</w:t>
            </w:r>
            <w:r w:rsidDel="00000000" w:rsidR="00000000" w:rsidRPr="00000000">
              <w:rPr>
                <w:rtl w:val="0"/>
              </w:rPr>
            </w:r>
          </w:p>
        </w:tc>
      </w:tr>
      <w:tr>
        <w:tc>
          <w:tcPr>
            <w:vAlign w:val="top"/>
          </w:tcPr>
          <w:p w:rsidR="00000000" w:rsidDel="00000000" w:rsidP="00000000" w:rsidRDefault="00000000" w:rsidRPr="00000000" w14:paraId="000001FA">
            <w:pPr>
              <w:rPr/>
            </w:pPr>
            <w:r w:rsidDel="00000000" w:rsidR="00000000" w:rsidRPr="00000000">
              <w:rPr>
                <w:rtl w:val="0"/>
              </w:rPr>
            </w:r>
          </w:p>
        </w:tc>
        <w:tc>
          <w:tcPr>
            <w:vAlign w:val="top"/>
          </w:tcPr>
          <w:p w:rsidR="00000000" w:rsidDel="00000000" w:rsidP="00000000" w:rsidRDefault="00000000" w:rsidRPr="00000000" w14:paraId="000001FB">
            <w:pPr>
              <w:rPr>
                <w:sz w:val="20"/>
                <w:szCs w:val="20"/>
              </w:rPr>
            </w:pPr>
            <w:r w:rsidDel="00000000" w:rsidR="00000000" w:rsidRPr="00000000">
              <w:rPr>
                <w:i w:val="1"/>
                <w:sz w:val="20"/>
                <w:szCs w:val="20"/>
                <w:rtl w:val="0"/>
              </w:rPr>
              <w:t xml:space="preserve">Pupils eligible for PP</w:t>
            </w:r>
            <w:r w:rsidDel="00000000" w:rsidR="00000000" w:rsidRPr="00000000">
              <w:rPr>
                <w:rtl w:val="0"/>
              </w:rPr>
            </w:r>
          </w:p>
        </w:tc>
        <w:tc>
          <w:tcPr>
            <w:vAlign w:val="top"/>
          </w:tcPr>
          <w:p w:rsidR="00000000" w:rsidDel="00000000" w:rsidP="00000000" w:rsidRDefault="00000000" w:rsidRPr="00000000" w14:paraId="000001FC">
            <w:pPr>
              <w:rPr>
                <w:sz w:val="20"/>
                <w:szCs w:val="20"/>
              </w:rPr>
            </w:pPr>
            <w:r w:rsidDel="00000000" w:rsidR="00000000" w:rsidRPr="00000000">
              <w:rPr>
                <w:i w:val="1"/>
                <w:sz w:val="20"/>
                <w:szCs w:val="20"/>
                <w:rtl w:val="0"/>
              </w:rPr>
              <w:t xml:space="preserve">Pupils not eligible for PP </w:t>
            </w:r>
            <w:r w:rsidDel="00000000" w:rsidR="00000000" w:rsidRPr="00000000">
              <w:rPr>
                <w:rtl w:val="0"/>
              </w:rPr>
            </w:r>
          </w:p>
        </w:tc>
      </w:tr>
      <w:tr>
        <w:tc>
          <w:tcPr>
            <w:vAlign w:val="top"/>
          </w:tcPr>
          <w:p w:rsidR="00000000" w:rsidDel="00000000" w:rsidP="00000000" w:rsidRDefault="00000000" w:rsidRPr="00000000" w14:paraId="000001FD">
            <w:pPr>
              <w:rPr/>
            </w:pPr>
            <w:r w:rsidDel="00000000" w:rsidR="00000000" w:rsidRPr="00000000">
              <w:rPr>
                <w:rtl w:val="0"/>
              </w:rPr>
              <w:t xml:space="preserve">% achieving expected attainment in phonics check</w:t>
            </w:r>
          </w:p>
        </w:tc>
        <w:tc>
          <w:tcPr>
            <w:vAlign w:val="top"/>
          </w:tcPr>
          <w:p w:rsidR="00000000" w:rsidDel="00000000" w:rsidP="00000000" w:rsidRDefault="00000000" w:rsidRPr="00000000" w14:paraId="000001FE">
            <w:pPr>
              <w:rPr>
                <w:highlight w:val="white"/>
              </w:rPr>
            </w:pPr>
            <w:r w:rsidDel="00000000" w:rsidR="00000000" w:rsidRPr="00000000">
              <w:rPr>
                <w:highlight w:val="white"/>
                <w:rtl w:val="0"/>
              </w:rPr>
              <w:t xml:space="preserve">62%</w:t>
            </w:r>
          </w:p>
        </w:tc>
        <w:tc>
          <w:tcPr>
            <w:vAlign w:val="top"/>
          </w:tcPr>
          <w:p w:rsidR="00000000" w:rsidDel="00000000" w:rsidP="00000000" w:rsidRDefault="00000000" w:rsidRPr="00000000" w14:paraId="000001FF">
            <w:pPr>
              <w:rPr>
                <w:highlight w:val="white"/>
              </w:rPr>
            </w:pPr>
            <w:r w:rsidDel="00000000" w:rsidR="00000000" w:rsidRPr="00000000">
              <w:rPr>
                <w:highlight w:val="white"/>
                <w:rtl w:val="0"/>
              </w:rPr>
              <w:t xml:space="preserve">70%</w:t>
            </w:r>
          </w:p>
          <w:p w:rsidR="00000000" w:rsidDel="00000000" w:rsidP="00000000" w:rsidRDefault="00000000" w:rsidRPr="00000000" w14:paraId="00000200">
            <w:pPr>
              <w:rPr>
                <w:highlight w:val="white"/>
              </w:rPr>
            </w:pPr>
            <w:r w:rsidDel="00000000" w:rsidR="00000000" w:rsidRPr="00000000">
              <w:rPr>
                <w:rtl w:val="0"/>
              </w:rPr>
            </w:r>
          </w:p>
        </w:tc>
      </w:tr>
    </w:tbl>
    <w:p w:rsidR="00000000" w:rsidDel="00000000" w:rsidP="00000000" w:rsidRDefault="00000000" w:rsidRPr="00000000" w14:paraId="00000201">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202">
      <w:pPr>
        <w:rPr>
          <w:rFonts w:ascii="Arial" w:cs="Arial" w:eastAsia="Arial" w:hAnsi="Arial"/>
          <w:highlight w:val="yellow"/>
          <w:vertAlign w:val="baseline"/>
        </w:rPr>
      </w:pPr>
      <w:r w:rsidDel="00000000" w:rsidR="00000000" w:rsidRPr="00000000">
        <w:rPr>
          <w:rtl w:val="0"/>
        </w:rPr>
      </w:r>
    </w:p>
    <w:p w:rsidR="00000000" w:rsidDel="00000000" w:rsidP="00000000" w:rsidRDefault="00000000" w:rsidRPr="00000000" w14:paraId="00000203">
      <w:pPr>
        <w:rPr>
          <w:rFonts w:ascii="Arial" w:cs="Arial" w:eastAsia="Arial" w:hAnsi="Arial"/>
          <w:highlight w:val="yellow"/>
          <w:vertAlign w:val="baseline"/>
        </w:rPr>
      </w:pPr>
      <w:r w:rsidDel="00000000" w:rsidR="00000000" w:rsidRPr="00000000">
        <w:rPr>
          <w:rtl w:val="0"/>
        </w:rPr>
      </w:r>
    </w:p>
    <w:p w:rsidR="00000000" w:rsidDel="00000000" w:rsidP="00000000" w:rsidRDefault="00000000" w:rsidRPr="00000000" w14:paraId="00000204">
      <w:pPr>
        <w:rPr>
          <w:highlight w:val="yellow"/>
          <w:vertAlign w:val="baseline"/>
        </w:rPr>
      </w:pPr>
      <w:r w:rsidDel="00000000" w:rsidR="00000000" w:rsidRPr="00000000">
        <w:rPr>
          <w:rtl w:val="0"/>
        </w:rPr>
      </w:r>
    </w:p>
    <w:p w:rsidR="00000000" w:rsidDel="00000000" w:rsidP="00000000" w:rsidRDefault="00000000" w:rsidRPr="00000000" w14:paraId="00000205">
      <w:pPr>
        <w:rPr>
          <w:highlight w:val="yellow"/>
          <w:vertAlign w:val="baseline"/>
        </w:rPr>
      </w:pPr>
      <w:r w:rsidDel="00000000" w:rsidR="00000000" w:rsidRPr="00000000">
        <w:rPr>
          <w:rtl w:val="0"/>
        </w:rPr>
      </w:r>
    </w:p>
    <w:p w:rsidR="00000000" w:rsidDel="00000000" w:rsidP="00000000" w:rsidRDefault="00000000" w:rsidRPr="00000000" w14:paraId="00000206">
      <w:pPr>
        <w:rPr>
          <w:rFonts w:ascii="Arial" w:cs="Arial" w:eastAsia="Arial" w:hAnsi="Arial"/>
          <w:highlight w:val="yellow"/>
          <w:vertAlign w:val="baseline"/>
        </w:rPr>
      </w:pPr>
      <w:r w:rsidDel="00000000" w:rsidR="00000000" w:rsidRPr="00000000">
        <w:rPr>
          <w:rtl w:val="0"/>
        </w:rPr>
      </w:r>
    </w:p>
    <w:p w:rsidR="00000000" w:rsidDel="00000000" w:rsidP="00000000" w:rsidRDefault="00000000" w:rsidRPr="00000000" w14:paraId="00000207">
      <w:pPr>
        <w:rPr>
          <w:rFonts w:ascii="Arial" w:cs="Arial" w:eastAsia="Arial" w:hAnsi="Arial"/>
          <w:highlight w:val="yellow"/>
          <w:vertAlign w:val="baseline"/>
        </w:rPr>
      </w:pPr>
      <w:r w:rsidDel="00000000" w:rsidR="00000000" w:rsidRPr="00000000">
        <w:rPr>
          <w:rtl w:val="0"/>
        </w:rPr>
      </w:r>
    </w:p>
    <w:p w:rsidR="00000000" w:rsidDel="00000000" w:rsidP="00000000" w:rsidRDefault="00000000" w:rsidRPr="00000000" w14:paraId="00000208">
      <w:pPr>
        <w:rPr>
          <w:rFonts w:ascii="Arial" w:cs="Arial" w:eastAsia="Arial" w:hAnsi="Arial"/>
          <w:highlight w:val="yellow"/>
          <w:vertAlign w:val="baseline"/>
        </w:rPr>
      </w:pPr>
      <w:r w:rsidDel="00000000" w:rsidR="00000000" w:rsidRPr="00000000">
        <w:rPr>
          <w:rtl w:val="0"/>
        </w:rPr>
      </w:r>
    </w:p>
    <w:p w:rsidR="00000000" w:rsidDel="00000000" w:rsidP="00000000" w:rsidRDefault="00000000" w:rsidRPr="00000000" w14:paraId="00000209">
      <w:pPr>
        <w:rPr>
          <w:rFonts w:ascii="Arial" w:cs="Arial" w:eastAsia="Arial" w:hAnsi="Arial"/>
          <w:highlight w:val="yellow"/>
          <w:vertAlign w:val="baseline"/>
        </w:rPr>
      </w:pPr>
      <w:r w:rsidDel="00000000" w:rsidR="00000000" w:rsidRPr="00000000">
        <w:rPr>
          <w:rtl w:val="0"/>
        </w:rPr>
      </w:r>
    </w:p>
    <w:p w:rsidR="00000000" w:rsidDel="00000000" w:rsidP="00000000" w:rsidRDefault="00000000" w:rsidRPr="00000000" w14:paraId="0000020A">
      <w:pPr>
        <w:rPr>
          <w:rFonts w:ascii="Arial" w:cs="Arial" w:eastAsia="Arial" w:hAnsi="Arial"/>
          <w:highlight w:val="yellow"/>
          <w:vertAlign w:val="baseline"/>
        </w:rPr>
      </w:pPr>
      <w:r w:rsidDel="00000000" w:rsidR="00000000" w:rsidRPr="00000000">
        <w:rPr>
          <w:rtl w:val="0"/>
        </w:rPr>
      </w:r>
    </w:p>
    <w:p w:rsidR="00000000" w:rsidDel="00000000" w:rsidP="00000000" w:rsidRDefault="00000000" w:rsidRPr="00000000" w14:paraId="0000020B">
      <w:pPr>
        <w:rPr>
          <w:rFonts w:ascii="Arial" w:cs="Arial" w:eastAsia="Arial" w:hAnsi="Arial"/>
          <w:highlight w:val="yellow"/>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5857875</wp:posOffset>
                </wp:positionH>
                <wp:positionV relativeFrom="paragraph">
                  <wp:posOffset>122160</wp:posOffset>
                </wp:positionV>
                <wp:extent cx="190500" cy="256935"/>
                <wp:effectExtent b="0" l="0" r="0" t="0"/>
                <wp:wrapSquare wrapText="bothSides" distB="45720" distT="45720" distL="114300" distR="114300"/>
                <wp:docPr id="1" name=""/>
                <a:graphic>
                  <a:graphicData uri="http://schemas.microsoft.com/office/word/2010/wordprocessingShape">
                    <wps:wsp>
                      <wps:cNvSpPr/>
                      <wps:cNvPr id="2" name="Shape 2"/>
                      <wps:spPr>
                        <a:xfrm>
                          <a:off x="4217288" y="2256000"/>
                          <a:ext cx="2257425" cy="30480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5857875</wp:posOffset>
                </wp:positionH>
                <wp:positionV relativeFrom="paragraph">
                  <wp:posOffset>122160</wp:posOffset>
                </wp:positionV>
                <wp:extent cx="190500" cy="256935"/>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90500" cy="256935"/>
                        </a:xfrm>
                        <a:prstGeom prst="rect"/>
                        <a:ln/>
                      </pic:spPr>
                    </pic:pic>
                  </a:graphicData>
                </a:graphic>
              </wp:anchor>
            </w:drawing>
          </mc:Fallback>
        </mc:AlternateContent>
      </w:r>
    </w:p>
    <w:p w:rsidR="00000000" w:rsidDel="00000000" w:rsidP="00000000" w:rsidRDefault="00000000" w:rsidRPr="00000000" w14:paraId="0000020C">
      <w:pPr>
        <w:rPr>
          <w:rFonts w:ascii="Arial" w:cs="Arial" w:eastAsia="Arial" w:hAnsi="Arial"/>
          <w:highlight w:val="yellow"/>
          <w:vertAlign w:val="baseline"/>
        </w:rPr>
      </w:pPr>
      <w:r w:rsidDel="00000000" w:rsidR="00000000" w:rsidRPr="00000000">
        <w:rPr>
          <w:rtl w:val="0"/>
        </w:rPr>
      </w:r>
    </w:p>
    <w:p w:rsidR="00000000" w:rsidDel="00000000" w:rsidP="00000000" w:rsidRDefault="00000000" w:rsidRPr="00000000" w14:paraId="0000020D">
      <w:pPr>
        <w:rPr>
          <w:vertAlign w:val="baseline"/>
        </w:rPr>
      </w:pPr>
      <w:r w:rsidDel="00000000" w:rsidR="00000000" w:rsidRPr="00000000">
        <w:rPr>
          <w:vertAlign w:val="baseline"/>
          <w:rtl w:val="0"/>
        </w:rPr>
        <w:t xml:space="preserve">The number of pupils exceeding expected progress is above national average in Writing.</w:t>
      </w:r>
    </w:p>
    <w:p w:rsidR="00000000" w:rsidDel="00000000" w:rsidP="00000000" w:rsidRDefault="00000000" w:rsidRPr="00000000" w14:paraId="0000020E">
      <w:pPr>
        <w:rPr>
          <w:sz w:val="16"/>
          <w:szCs w:val="16"/>
          <w:vertAlign w:val="baseline"/>
        </w:rPr>
      </w:pPr>
      <w:r w:rsidDel="00000000" w:rsidR="00000000" w:rsidRPr="00000000">
        <w:rPr>
          <w:rtl w:val="0"/>
        </w:rPr>
      </w:r>
    </w:p>
    <w:p w:rsidR="00000000" w:rsidDel="00000000" w:rsidP="00000000" w:rsidRDefault="00000000" w:rsidRPr="00000000" w14:paraId="0000020F">
      <w:pPr>
        <w:jc w:val="both"/>
        <w:rPr>
          <w:vertAlign w:val="baseline"/>
        </w:rPr>
      </w:pPr>
      <w:r w:rsidDel="00000000" w:rsidR="00000000" w:rsidRPr="00000000">
        <w:rPr>
          <w:vertAlign w:val="baseline"/>
          <w:rtl w:val="0"/>
        </w:rPr>
        <w:t xml:space="preserve">Aside from the extra educational tuition we also used the pupil premium grant to enhance the children’s experience through a whole programme of subsidised educational visits and a wider range of After School Club activities incorporating sports, art and music, drama workshops and Debatemate.</w:t>
      </w:r>
    </w:p>
    <w:p w:rsidR="00000000" w:rsidDel="00000000" w:rsidP="00000000" w:rsidRDefault="00000000" w:rsidRPr="00000000" w14:paraId="00000210">
      <w:pPr>
        <w:jc w:val="both"/>
        <w:rPr>
          <w:vertAlign w:val="baseline"/>
        </w:rPr>
      </w:pPr>
      <w:r w:rsidDel="00000000" w:rsidR="00000000" w:rsidRPr="00000000">
        <w:rPr>
          <w:rtl w:val="0"/>
        </w:rPr>
      </w:r>
    </w:p>
    <w:p w:rsidR="00000000" w:rsidDel="00000000" w:rsidP="00000000" w:rsidRDefault="00000000" w:rsidRPr="00000000" w14:paraId="00000211">
      <w:pPr>
        <w:rPr>
          <w:b w:val="0"/>
          <w:vertAlign w:val="baseline"/>
        </w:rPr>
      </w:pPr>
      <w:r w:rsidDel="00000000" w:rsidR="00000000" w:rsidRPr="00000000">
        <w:br w:type="page"/>
      </w:r>
      <w:r w:rsidDel="00000000" w:rsidR="00000000" w:rsidRPr="00000000">
        <w:rPr>
          <w:rtl w:val="0"/>
        </w:rPr>
      </w:r>
    </w:p>
    <w:tbl>
      <w:tblPr>
        <w:tblStyle w:val="Table8"/>
        <w:tblW w:w="106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76"/>
        <w:tblGridChange w:id="0">
          <w:tblGrid>
            <w:gridCol w:w="10676"/>
          </w:tblGrid>
        </w:tblGridChange>
      </w:tblGrid>
      <w:tr>
        <w:tc>
          <w:tcPr>
            <w:shd w:fill="8db3e2" w:val="clear"/>
            <w:vAlign w:val="top"/>
          </w:tcPr>
          <w:p w:rsidR="00000000" w:rsidDel="00000000" w:rsidP="00000000" w:rsidRDefault="00000000" w:rsidRPr="00000000" w14:paraId="00000212">
            <w:pPr>
              <w:rPr>
                <w:b w:val="0"/>
                <w:vertAlign w:val="baseline"/>
              </w:rPr>
            </w:pPr>
            <w:r w:rsidDel="00000000" w:rsidR="00000000" w:rsidRPr="00000000">
              <w:rPr>
                <w:b w:val="1"/>
                <w:vertAlign w:val="baseline"/>
                <w:rtl w:val="0"/>
              </w:rPr>
              <w:t xml:space="preserve">6. Review of expenditure: 2016/2017: Allocation for 2017/2018: £248,772</w:t>
            </w:r>
            <w:r w:rsidDel="00000000" w:rsidR="00000000" w:rsidRPr="00000000">
              <w:rPr>
                <w:rtl w:val="0"/>
              </w:rPr>
            </w:r>
          </w:p>
        </w:tc>
      </w:tr>
    </w:tbl>
    <w:p w:rsidR="00000000" w:rsidDel="00000000" w:rsidP="00000000" w:rsidRDefault="00000000" w:rsidRPr="00000000" w14:paraId="00000213">
      <w:pPr>
        <w:jc w:val="both"/>
        <w:rPr>
          <w:b w:val="0"/>
          <w:u w:val="single"/>
          <w:vertAlign w:val="baseline"/>
        </w:rPr>
      </w:pPr>
      <w:r w:rsidDel="00000000" w:rsidR="00000000" w:rsidRPr="00000000">
        <w:rPr>
          <w:rtl w:val="0"/>
        </w:rPr>
      </w:r>
    </w:p>
    <w:p w:rsidR="00000000" w:rsidDel="00000000" w:rsidP="00000000" w:rsidRDefault="00000000" w:rsidRPr="00000000" w14:paraId="00000214">
      <w:pPr>
        <w:jc w:val="both"/>
        <w:rPr>
          <w:b w:val="0"/>
          <w:u w:val="single"/>
          <w:vertAlign w:val="baseline"/>
        </w:rPr>
      </w:pPr>
      <w:r w:rsidDel="00000000" w:rsidR="00000000" w:rsidRPr="00000000">
        <w:rPr>
          <w:b w:val="1"/>
          <w:u w:val="single"/>
          <w:vertAlign w:val="baseline"/>
          <w:rtl w:val="0"/>
        </w:rPr>
        <w:t xml:space="preserve">Staffing   £188,172</w:t>
      </w:r>
      <w:r w:rsidDel="00000000" w:rsidR="00000000" w:rsidRPr="00000000">
        <w:rPr>
          <w:rtl w:val="0"/>
        </w:rPr>
      </w:r>
    </w:p>
    <w:p w:rsidR="00000000" w:rsidDel="00000000" w:rsidP="00000000" w:rsidRDefault="00000000" w:rsidRPr="00000000" w14:paraId="00000215">
      <w:pPr>
        <w:jc w:val="both"/>
        <w:rPr>
          <w:rFonts w:ascii="Arial" w:cs="Arial" w:eastAsia="Arial" w:hAnsi="Arial"/>
          <w:b w:val="0"/>
          <w:sz w:val="16"/>
          <w:szCs w:val="16"/>
          <w:u w:val="single"/>
          <w:vertAlign w:val="baseline"/>
        </w:rPr>
      </w:pPr>
      <w:r w:rsidDel="00000000" w:rsidR="00000000" w:rsidRPr="00000000">
        <w:rPr>
          <w:rtl w:val="0"/>
        </w:rPr>
      </w:r>
    </w:p>
    <w:tbl>
      <w:tblPr>
        <w:tblStyle w:val="Table9"/>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49"/>
        <w:gridCol w:w="3913"/>
        <w:gridCol w:w="4278"/>
        <w:tblGridChange w:id="0">
          <w:tblGrid>
            <w:gridCol w:w="2549"/>
            <w:gridCol w:w="3913"/>
            <w:gridCol w:w="4278"/>
          </w:tblGrid>
        </w:tblGridChange>
      </w:tblGrid>
      <w:tr>
        <w:trPr>
          <w:trHeight w:val="303" w:hRule="atLeast"/>
        </w:trPr>
        <w:tc>
          <w:tcPr>
            <w:shd w:fill="acb9ca" w:val="clear"/>
            <w:vAlign w:val="top"/>
          </w:tcPr>
          <w:p w:rsidR="00000000" w:rsidDel="00000000" w:rsidP="00000000" w:rsidRDefault="00000000" w:rsidRPr="00000000" w14:paraId="00000216">
            <w:pPr>
              <w:jc w:val="both"/>
              <w:rPr>
                <w:b w:val="0"/>
                <w:vertAlign w:val="baseline"/>
              </w:rPr>
            </w:pPr>
            <w:r w:rsidDel="00000000" w:rsidR="00000000" w:rsidRPr="00000000">
              <w:rPr>
                <w:b w:val="1"/>
                <w:vertAlign w:val="baseline"/>
                <w:rtl w:val="0"/>
              </w:rPr>
              <w:t xml:space="preserve">Provision</w:t>
            </w:r>
            <w:r w:rsidDel="00000000" w:rsidR="00000000" w:rsidRPr="00000000">
              <w:rPr>
                <w:rtl w:val="0"/>
              </w:rPr>
            </w:r>
          </w:p>
        </w:tc>
        <w:tc>
          <w:tcPr>
            <w:shd w:fill="f7caac" w:val="clear"/>
            <w:vAlign w:val="top"/>
          </w:tcPr>
          <w:p w:rsidR="00000000" w:rsidDel="00000000" w:rsidP="00000000" w:rsidRDefault="00000000" w:rsidRPr="00000000" w14:paraId="00000217">
            <w:pPr>
              <w:jc w:val="both"/>
              <w:rPr>
                <w:b w:val="0"/>
                <w:vertAlign w:val="baseline"/>
              </w:rPr>
            </w:pPr>
            <w:r w:rsidDel="00000000" w:rsidR="00000000" w:rsidRPr="00000000">
              <w:rPr>
                <w:b w:val="1"/>
                <w:vertAlign w:val="baseline"/>
                <w:rtl w:val="0"/>
              </w:rPr>
              <w:t xml:space="preserve">Objective</w:t>
            </w:r>
            <w:r w:rsidDel="00000000" w:rsidR="00000000" w:rsidRPr="00000000">
              <w:rPr>
                <w:rtl w:val="0"/>
              </w:rPr>
            </w:r>
          </w:p>
        </w:tc>
        <w:tc>
          <w:tcPr>
            <w:shd w:fill="c9c9c9" w:val="clear"/>
            <w:vAlign w:val="top"/>
          </w:tcPr>
          <w:p w:rsidR="00000000" w:rsidDel="00000000" w:rsidP="00000000" w:rsidRDefault="00000000" w:rsidRPr="00000000" w14:paraId="00000218">
            <w:pPr>
              <w:jc w:val="both"/>
              <w:rPr>
                <w:b w:val="0"/>
                <w:vertAlign w:val="baseline"/>
              </w:rPr>
            </w:pPr>
            <w:r w:rsidDel="00000000" w:rsidR="00000000" w:rsidRPr="00000000">
              <w:rPr>
                <w:b w:val="1"/>
                <w:vertAlign w:val="baseline"/>
                <w:rtl w:val="0"/>
              </w:rPr>
              <w:t xml:space="preserve">Outcomes</w:t>
            </w:r>
            <w:r w:rsidDel="00000000" w:rsidR="00000000" w:rsidRPr="00000000">
              <w:rPr>
                <w:rtl w:val="0"/>
              </w:rPr>
            </w:r>
          </w:p>
        </w:tc>
      </w:tr>
      <w:tr>
        <w:tc>
          <w:tcPr>
            <w:vAlign w:val="top"/>
          </w:tcPr>
          <w:p w:rsidR="00000000" w:rsidDel="00000000" w:rsidP="00000000" w:rsidRDefault="00000000" w:rsidRPr="00000000" w14:paraId="00000219">
            <w:pPr>
              <w:rPr>
                <w:sz w:val="22"/>
                <w:szCs w:val="22"/>
                <w:vertAlign w:val="baseline"/>
              </w:rPr>
            </w:pPr>
            <w:r w:rsidDel="00000000" w:rsidR="00000000" w:rsidRPr="00000000">
              <w:rPr>
                <w:sz w:val="22"/>
                <w:szCs w:val="22"/>
                <w:vertAlign w:val="baseline"/>
                <w:rtl w:val="0"/>
              </w:rPr>
              <w:t xml:space="preserve">Pastoral Care Manager</w:t>
            </w:r>
          </w:p>
          <w:p w:rsidR="00000000" w:rsidDel="00000000" w:rsidP="00000000" w:rsidRDefault="00000000" w:rsidRPr="00000000" w14:paraId="0000021A">
            <w:pPr>
              <w:jc w:val="both"/>
              <w:rPr>
                <w:sz w:val="22"/>
                <w:szCs w:val="22"/>
                <w:vertAlign w:val="baseline"/>
              </w:rPr>
            </w:pPr>
            <w:r w:rsidDel="00000000" w:rsidR="00000000" w:rsidRPr="00000000">
              <w:rPr>
                <w:rtl w:val="0"/>
              </w:rPr>
            </w:r>
          </w:p>
          <w:p w:rsidR="00000000" w:rsidDel="00000000" w:rsidP="00000000" w:rsidRDefault="00000000" w:rsidRPr="00000000" w14:paraId="0000021B">
            <w:pPr>
              <w:jc w:val="both"/>
              <w:rPr>
                <w:sz w:val="22"/>
                <w:szCs w:val="22"/>
                <w:vertAlign w:val="baseline"/>
              </w:rPr>
            </w:pPr>
            <w:r w:rsidDel="00000000" w:rsidR="00000000" w:rsidRPr="00000000">
              <w:rPr>
                <w:rtl w:val="0"/>
              </w:rPr>
            </w:r>
          </w:p>
          <w:p w:rsidR="00000000" w:rsidDel="00000000" w:rsidP="00000000" w:rsidRDefault="00000000" w:rsidRPr="00000000" w14:paraId="0000021C">
            <w:pPr>
              <w:jc w:val="both"/>
              <w:rPr>
                <w:sz w:val="22"/>
                <w:szCs w:val="22"/>
                <w:vertAlign w:val="baseline"/>
              </w:rPr>
            </w:pPr>
            <w:r w:rsidDel="00000000" w:rsidR="00000000" w:rsidRPr="00000000">
              <w:rPr>
                <w:rtl w:val="0"/>
              </w:rPr>
            </w:r>
          </w:p>
          <w:p w:rsidR="00000000" w:rsidDel="00000000" w:rsidP="00000000" w:rsidRDefault="00000000" w:rsidRPr="00000000" w14:paraId="0000021D">
            <w:pPr>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1E">
            <w:pPr>
              <w:jc w:val="both"/>
              <w:rPr>
                <w:sz w:val="22"/>
                <w:szCs w:val="22"/>
                <w:vertAlign w:val="baseline"/>
              </w:rPr>
            </w:pPr>
            <w:r w:rsidDel="00000000" w:rsidR="00000000" w:rsidRPr="00000000">
              <w:rPr>
                <w:sz w:val="22"/>
                <w:szCs w:val="22"/>
                <w:vertAlign w:val="baseline"/>
                <w:rtl w:val="0"/>
              </w:rPr>
              <w:t xml:space="preserve">To provide pastoral support to the children and their families</w:t>
            </w:r>
          </w:p>
        </w:tc>
        <w:tc>
          <w:tcPr>
            <w:vAlign w:val="top"/>
          </w:tcPr>
          <w:p w:rsidR="00000000" w:rsidDel="00000000" w:rsidP="00000000" w:rsidRDefault="00000000" w:rsidRPr="00000000" w14:paraId="0000021F">
            <w:pPr>
              <w:jc w:val="both"/>
              <w:rPr>
                <w:sz w:val="22"/>
                <w:szCs w:val="22"/>
                <w:vertAlign w:val="baseline"/>
              </w:rPr>
            </w:pPr>
            <w:r w:rsidDel="00000000" w:rsidR="00000000" w:rsidRPr="00000000">
              <w:rPr>
                <w:sz w:val="22"/>
                <w:szCs w:val="22"/>
                <w:vertAlign w:val="baseline"/>
                <w:rtl w:val="0"/>
              </w:rPr>
              <w:t xml:space="preserve">Pastoral support is essential in our school and many families benefit from the support and guidance of our Pastoral Care Manager.  She is the mediator between our families and the many external agencies involved with the school. A third of our school population receive pastoral intervention. Year 5 and Year 6 have reading buddies and have attended AMSI (Arts and Media School Islington).</w:t>
            </w:r>
          </w:p>
          <w:p w:rsidR="00000000" w:rsidDel="00000000" w:rsidP="00000000" w:rsidRDefault="00000000" w:rsidRPr="00000000" w14:paraId="00000220">
            <w:pPr>
              <w:jc w:val="both"/>
              <w:rPr>
                <w:sz w:val="22"/>
                <w:szCs w:val="22"/>
                <w:vertAlign w:val="baseline"/>
              </w:rPr>
            </w:pPr>
            <w:r w:rsidDel="00000000" w:rsidR="00000000" w:rsidRPr="00000000">
              <w:rPr>
                <w:rtl w:val="0"/>
              </w:rPr>
            </w:r>
          </w:p>
          <w:p w:rsidR="00000000" w:rsidDel="00000000" w:rsidP="00000000" w:rsidRDefault="00000000" w:rsidRPr="00000000" w14:paraId="00000221">
            <w:pPr>
              <w:jc w:val="both"/>
              <w:rPr>
                <w:sz w:val="22"/>
                <w:szCs w:val="22"/>
                <w:vertAlign w:val="baseline"/>
              </w:rPr>
            </w:pPr>
            <w:r w:rsidDel="00000000" w:rsidR="00000000" w:rsidRPr="00000000">
              <w:rPr>
                <w:sz w:val="22"/>
                <w:szCs w:val="22"/>
                <w:vertAlign w:val="baseline"/>
                <w:rtl w:val="0"/>
              </w:rPr>
              <w:t xml:space="preserve">Families continue to appreciate the support provided from the Pastoral Care Manager.</w:t>
            </w:r>
          </w:p>
          <w:p w:rsidR="00000000" w:rsidDel="00000000" w:rsidP="00000000" w:rsidRDefault="00000000" w:rsidRPr="00000000" w14:paraId="00000222">
            <w:pPr>
              <w:jc w:val="both"/>
              <w:rPr>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223">
            <w:pPr>
              <w:rPr>
                <w:sz w:val="22"/>
                <w:szCs w:val="22"/>
                <w:vertAlign w:val="baseline"/>
              </w:rPr>
            </w:pPr>
            <w:r w:rsidDel="00000000" w:rsidR="00000000" w:rsidRPr="00000000">
              <w:rPr>
                <w:sz w:val="22"/>
                <w:szCs w:val="22"/>
                <w:vertAlign w:val="baseline"/>
                <w:rtl w:val="0"/>
              </w:rPr>
              <w:t xml:space="preserve">Inclusion Manager (0.5 Teaching/Interventions)</w:t>
            </w:r>
          </w:p>
        </w:tc>
        <w:tc>
          <w:tcPr>
            <w:vAlign w:val="top"/>
          </w:tcPr>
          <w:p w:rsidR="00000000" w:rsidDel="00000000" w:rsidP="00000000" w:rsidRDefault="00000000" w:rsidRPr="00000000" w14:paraId="00000224">
            <w:pPr>
              <w:jc w:val="both"/>
              <w:rPr>
                <w:sz w:val="22"/>
                <w:szCs w:val="22"/>
                <w:vertAlign w:val="baseline"/>
              </w:rPr>
            </w:pPr>
            <w:r w:rsidDel="00000000" w:rsidR="00000000" w:rsidRPr="00000000">
              <w:rPr>
                <w:sz w:val="22"/>
                <w:szCs w:val="22"/>
                <w:vertAlign w:val="baseline"/>
                <w:rtl w:val="0"/>
              </w:rPr>
              <w:t xml:space="preserve">Co-ordinate and manage interventions across the school</w:t>
            </w:r>
          </w:p>
          <w:p w:rsidR="00000000" w:rsidDel="00000000" w:rsidP="00000000" w:rsidRDefault="00000000" w:rsidRPr="00000000" w14:paraId="00000225">
            <w:pPr>
              <w:jc w:val="both"/>
              <w:rPr>
                <w:sz w:val="22"/>
                <w:szCs w:val="22"/>
                <w:vertAlign w:val="baseline"/>
              </w:rPr>
            </w:pPr>
            <w:r w:rsidDel="00000000" w:rsidR="00000000" w:rsidRPr="00000000">
              <w:rPr>
                <w:rtl w:val="0"/>
              </w:rPr>
            </w:r>
          </w:p>
          <w:p w:rsidR="00000000" w:rsidDel="00000000" w:rsidP="00000000" w:rsidRDefault="00000000" w:rsidRPr="00000000" w14:paraId="00000226">
            <w:pPr>
              <w:jc w:val="both"/>
              <w:rPr>
                <w:sz w:val="22"/>
                <w:szCs w:val="22"/>
                <w:vertAlign w:val="baseline"/>
              </w:rPr>
            </w:pPr>
            <w:r w:rsidDel="00000000" w:rsidR="00000000" w:rsidRPr="00000000">
              <w:rPr>
                <w:rtl w:val="0"/>
              </w:rPr>
            </w:r>
          </w:p>
          <w:p w:rsidR="00000000" w:rsidDel="00000000" w:rsidP="00000000" w:rsidRDefault="00000000" w:rsidRPr="00000000" w14:paraId="00000227">
            <w:pPr>
              <w:jc w:val="both"/>
              <w:rPr>
                <w:sz w:val="22"/>
                <w:szCs w:val="22"/>
                <w:vertAlign w:val="baseline"/>
              </w:rPr>
            </w:pPr>
            <w:r w:rsidDel="00000000" w:rsidR="00000000" w:rsidRPr="00000000">
              <w:rPr>
                <w:rtl w:val="0"/>
              </w:rPr>
            </w:r>
          </w:p>
          <w:p w:rsidR="00000000" w:rsidDel="00000000" w:rsidP="00000000" w:rsidRDefault="00000000" w:rsidRPr="00000000" w14:paraId="00000228">
            <w:pPr>
              <w:jc w:val="both"/>
              <w:rPr>
                <w:sz w:val="22"/>
                <w:szCs w:val="22"/>
                <w:vertAlign w:val="baseline"/>
              </w:rPr>
            </w:pPr>
            <w:r w:rsidDel="00000000" w:rsidR="00000000" w:rsidRPr="00000000">
              <w:rPr>
                <w:rtl w:val="0"/>
              </w:rPr>
            </w:r>
          </w:p>
          <w:p w:rsidR="00000000" w:rsidDel="00000000" w:rsidP="00000000" w:rsidRDefault="00000000" w:rsidRPr="00000000" w14:paraId="00000229">
            <w:pPr>
              <w:jc w:val="both"/>
              <w:rPr>
                <w:sz w:val="22"/>
                <w:szCs w:val="22"/>
                <w:vertAlign w:val="baseline"/>
              </w:rPr>
            </w:pPr>
            <w:r w:rsidDel="00000000" w:rsidR="00000000" w:rsidRPr="00000000">
              <w:rPr>
                <w:rtl w:val="0"/>
              </w:rPr>
            </w:r>
          </w:p>
          <w:p w:rsidR="00000000" w:rsidDel="00000000" w:rsidP="00000000" w:rsidRDefault="00000000" w:rsidRPr="00000000" w14:paraId="0000022A">
            <w:pPr>
              <w:jc w:val="both"/>
              <w:rPr>
                <w:sz w:val="22"/>
                <w:szCs w:val="22"/>
                <w:vertAlign w:val="baseline"/>
              </w:rPr>
            </w:pPr>
            <w:r w:rsidDel="00000000" w:rsidR="00000000" w:rsidRPr="00000000">
              <w:rPr>
                <w:rtl w:val="0"/>
              </w:rPr>
            </w:r>
          </w:p>
          <w:p w:rsidR="00000000" w:rsidDel="00000000" w:rsidP="00000000" w:rsidRDefault="00000000" w:rsidRPr="00000000" w14:paraId="0000022B">
            <w:pPr>
              <w:jc w:val="both"/>
              <w:rPr>
                <w:sz w:val="22"/>
                <w:szCs w:val="22"/>
                <w:vertAlign w:val="baseline"/>
              </w:rPr>
            </w:pPr>
            <w:r w:rsidDel="00000000" w:rsidR="00000000" w:rsidRPr="00000000">
              <w:rPr>
                <w:rtl w:val="0"/>
              </w:rPr>
            </w:r>
          </w:p>
          <w:p w:rsidR="00000000" w:rsidDel="00000000" w:rsidP="00000000" w:rsidRDefault="00000000" w:rsidRPr="00000000" w14:paraId="0000022C">
            <w:pPr>
              <w:jc w:val="both"/>
              <w:rPr>
                <w:sz w:val="22"/>
                <w:szCs w:val="22"/>
                <w:vertAlign w:val="baseline"/>
              </w:rPr>
            </w:pPr>
            <w:r w:rsidDel="00000000" w:rsidR="00000000" w:rsidRPr="00000000">
              <w:rPr>
                <w:rtl w:val="0"/>
              </w:rPr>
            </w:r>
          </w:p>
          <w:p w:rsidR="00000000" w:rsidDel="00000000" w:rsidP="00000000" w:rsidRDefault="00000000" w:rsidRPr="00000000" w14:paraId="0000022D">
            <w:pPr>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2E">
            <w:pPr>
              <w:jc w:val="both"/>
              <w:rPr>
                <w:sz w:val="22"/>
                <w:szCs w:val="22"/>
                <w:vertAlign w:val="baseline"/>
              </w:rPr>
            </w:pPr>
            <w:r w:rsidDel="00000000" w:rsidR="00000000" w:rsidRPr="00000000">
              <w:rPr>
                <w:sz w:val="22"/>
                <w:szCs w:val="22"/>
                <w:vertAlign w:val="baseline"/>
                <w:rtl w:val="0"/>
              </w:rPr>
              <w:t xml:space="preserve">Interventions Manager supported pupils across all subjects and levels to achieve their potential.  Managed the staff carrying out interventions</w:t>
            </w:r>
          </w:p>
          <w:p w:rsidR="00000000" w:rsidDel="00000000" w:rsidP="00000000" w:rsidRDefault="00000000" w:rsidRPr="00000000" w14:paraId="0000022F">
            <w:pPr>
              <w:jc w:val="both"/>
              <w:rPr>
                <w:sz w:val="22"/>
                <w:szCs w:val="22"/>
                <w:vertAlign w:val="baseline"/>
              </w:rPr>
            </w:pPr>
            <w:r w:rsidDel="00000000" w:rsidR="00000000" w:rsidRPr="00000000">
              <w:rPr>
                <w:sz w:val="22"/>
                <w:szCs w:val="22"/>
                <w:vertAlign w:val="baseline"/>
                <w:rtl w:val="0"/>
              </w:rPr>
              <w:t xml:space="preserve">Drawing and talking therapeutic one to one provision</w:t>
            </w:r>
          </w:p>
          <w:p w:rsidR="00000000" w:rsidDel="00000000" w:rsidP="00000000" w:rsidRDefault="00000000" w:rsidRPr="00000000" w14:paraId="00000230">
            <w:pPr>
              <w:jc w:val="both"/>
              <w:rPr>
                <w:sz w:val="22"/>
                <w:szCs w:val="22"/>
                <w:vertAlign w:val="baseline"/>
              </w:rPr>
            </w:pPr>
            <w:r w:rsidDel="00000000" w:rsidR="00000000" w:rsidRPr="00000000">
              <w:rPr>
                <w:sz w:val="22"/>
                <w:szCs w:val="22"/>
                <w:vertAlign w:val="baseline"/>
                <w:rtl w:val="0"/>
              </w:rPr>
              <w:t xml:space="preserve">Across the school a third of children accessed various interventions.</w:t>
            </w:r>
          </w:p>
          <w:p w:rsidR="00000000" w:rsidDel="00000000" w:rsidP="00000000" w:rsidRDefault="00000000" w:rsidRPr="00000000" w14:paraId="00000231">
            <w:pPr>
              <w:jc w:val="both"/>
              <w:rPr>
                <w:sz w:val="22"/>
                <w:szCs w:val="22"/>
                <w:vertAlign w:val="baseline"/>
              </w:rPr>
            </w:pPr>
            <w:r w:rsidDel="00000000" w:rsidR="00000000" w:rsidRPr="00000000">
              <w:rPr>
                <w:sz w:val="22"/>
                <w:szCs w:val="22"/>
                <w:vertAlign w:val="baseline"/>
                <w:rtl w:val="0"/>
              </w:rPr>
              <w:t xml:space="preserve">More information can be found in the curriculum and learning section.</w:t>
            </w:r>
          </w:p>
        </w:tc>
      </w:tr>
      <w:tr>
        <w:tc>
          <w:tcPr>
            <w:vAlign w:val="top"/>
          </w:tcPr>
          <w:p w:rsidR="00000000" w:rsidDel="00000000" w:rsidP="00000000" w:rsidRDefault="00000000" w:rsidRPr="00000000" w14:paraId="00000232">
            <w:pPr>
              <w:rPr>
                <w:sz w:val="22"/>
                <w:szCs w:val="22"/>
                <w:vertAlign w:val="baseline"/>
              </w:rPr>
            </w:pPr>
            <w:r w:rsidDel="00000000" w:rsidR="00000000" w:rsidRPr="00000000">
              <w:rPr>
                <w:sz w:val="22"/>
                <w:szCs w:val="22"/>
                <w:vertAlign w:val="baseline"/>
                <w:rtl w:val="0"/>
              </w:rPr>
              <w:t xml:space="preserve">SLT Responsible for Parental Engagement</w:t>
            </w:r>
          </w:p>
        </w:tc>
        <w:tc>
          <w:tcPr>
            <w:vAlign w:val="top"/>
          </w:tcPr>
          <w:p w:rsidR="00000000" w:rsidDel="00000000" w:rsidP="00000000" w:rsidRDefault="00000000" w:rsidRPr="00000000" w14:paraId="00000233">
            <w:pPr>
              <w:jc w:val="both"/>
              <w:rPr>
                <w:sz w:val="22"/>
                <w:szCs w:val="22"/>
                <w:vertAlign w:val="baseline"/>
              </w:rPr>
            </w:pPr>
            <w:r w:rsidDel="00000000" w:rsidR="00000000" w:rsidRPr="00000000">
              <w:rPr>
                <w:sz w:val="22"/>
                <w:szCs w:val="22"/>
                <w:vertAlign w:val="baseline"/>
                <w:rtl w:val="0"/>
              </w:rPr>
              <w:t xml:space="preserve">To improve parental engagement</w:t>
            </w:r>
          </w:p>
          <w:p w:rsidR="00000000" w:rsidDel="00000000" w:rsidP="00000000" w:rsidRDefault="00000000" w:rsidRPr="00000000" w14:paraId="00000234">
            <w:pPr>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35">
            <w:pPr>
              <w:jc w:val="both"/>
              <w:rPr>
                <w:sz w:val="22"/>
                <w:szCs w:val="22"/>
                <w:vertAlign w:val="baseline"/>
              </w:rPr>
            </w:pPr>
            <w:r w:rsidDel="00000000" w:rsidR="00000000" w:rsidRPr="00000000">
              <w:rPr>
                <w:sz w:val="22"/>
                <w:szCs w:val="22"/>
                <w:vertAlign w:val="baseline"/>
                <w:rtl w:val="0"/>
              </w:rPr>
              <w:t xml:space="preserve">School continued weekly coffee mornings for parents covering a variety of topics. These included maths workshops for each year group which were very popular and phonics workshops in the early years. New Website is almost completed.  App is ready to go live once website launched.</w:t>
            </w:r>
          </w:p>
          <w:p w:rsidR="00000000" w:rsidDel="00000000" w:rsidP="00000000" w:rsidRDefault="00000000" w:rsidRPr="00000000" w14:paraId="00000236">
            <w:pPr>
              <w:jc w:val="both"/>
              <w:rPr>
                <w:sz w:val="22"/>
                <w:szCs w:val="22"/>
                <w:vertAlign w:val="baseline"/>
              </w:rPr>
            </w:pPr>
            <w:r w:rsidDel="00000000" w:rsidR="00000000" w:rsidRPr="00000000">
              <w:rPr>
                <w:rtl w:val="0"/>
              </w:rPr>
            </w:r>
          </w:p>
          <w:p w:rsidR="00000000" w:rsidDel="00000000" w:rsidP="00000000" w:rsidRDefault="00000000" w:rsidRPr="00000000" w14:paraId="00000237">
            <w:pPr>
              <w:jc w:val="both"/>
              <w:rPr>
                <w:sz w:val="22"/>
                <w:szCs w:val="22"/>
                <w:vertAlign w:val="baseline"/>
              </w:rPr>
            </w:pPr>
            <w:r w:rsidDel="00000000" w:rsidR="00000000" w:rsidRPr="00000000">
              <w:rPr>
                <w:sz w:val="22"/>
                <w:szCs w:val="22"/>
                <w:vertAlign w:val="baseline"/>
                <w:rtl w:val="0"/>
              </w:rPr>
              <w:t xml:space="preserve">Parents attended after school activities.  Parents provided good attendance at Open Mornings.</w:t>
            </w:r>
          </w:p>
          <w:p w:rsidR="00000000" w:rsidDel="00000000" w:rsidP="00000000" w:rsidRDefault="00000000" w:rsidRPr="00000000" w14:paraId="00000238">
            <w:pPr>
              <w:jc w:val="both"/>
              <w:rPr>
                <w:sz w:val="22"/>
                <w:szCs w:val="22"/>
                <w:vertAlign w:val="baseline"/>
              </w:rPr>
            </w:pPr>
            <w:r w:rsidDel="00000000" w:rsidR="00000000" w:rsidRPr="00000000">
              <w:rPr>
                <w:rtl w:val="0"/>
              </w:rPr>
            </w:r>
          </w:p>
          <w:p w:rsidR="00000000" w:rsidDel="00000000" w:rsidP="00000000" w:rsidRDefault="00000000" w:rsidRPr="00000000" w14:paraId="00000239">
            <w:pPr>
              <w:jc w:val="both"/>
              <w:rPr>
                <w:sz w:val="22"/>
                <w:szCs w:val="22"/>
                <w:vertAlign w:val="baseline"/>
              </w:rPr>
            </w:pPr>
            <w:r w:rsidDel="00000000" w:rsidR="00000000" w:rsidRPr="00000000">
              <w:rPr>
                <w:sz w:val="22"/>
                <w:szCs w:val="22"/>
                <w:vertAlign w:val="baseline"/>
                <w:rtl w:val="0"/>
              </w:rPr>
              <w:t xml:space="preserve">Parents view based on survey of 60 parents were overwhelmingly positive with a common theme of “Relationships between staff and children were very positive and support children’s learning.</w:t>
            </w:r>
          </w:p>
        </w:tc>
      </w:tr>
      <w:tr>
        <w:tc>
          <w:tcPr>
            <w:vAlign w:val="top"/>
          </w:tcPr>
          <w:p w:rsidR="00000000" w:rsidDel="00000000" w:rsidP="00000000" w:rsidRDefault="00000000" w:rsidRPr="00000000" w14:paraId="0000023A">
            <w:pPr>
              <w:rPr>
                <w:sz w:val="22"/>
                <w:szCs w:val="22"/>
                <w:vertAlign w:val="baseline"/>
              </w:rPr>
            </w:pPr>
            <w:r w:rsidDel="00000000" w:rsidR="00000000" w:rsidRPr="00000000">
              <w:rPr>
                <w:sz w:val="22"/>
                <w:szCs w:val="22"/>
                <w:vertAlign w:val="baseline"/>
                <w:rtl w:val="0"/>
              </w:rPr>
              <w:t xml:space="preserve">Bilingual Parent Support Advisor</w:t>
            </w:r>
          </w:p>
          <w:p w:rsidR="00000000" w:rsidDel="00000000" w:rsidP="00000000" w:rsidRDefault="00000000" w:rsidRPr="00000000" w14:paraId="0000023B">
            <w:pPr>
              <w:rPr>
                <w:sz w:val="22"/>
                <w:szCs w:val="22"/>
                <w:vertAlign w:val="baseline"/>
              </w:rPr>
            </w:pPr>
            <w:r w:rsidDel="00000000" w:rsidR="00000000" w:rsidRPr="00000000">
              <w:rPr>
                <w:rtl w:val="0"/>
              </w:rPr>
            </w:r>
          </w:p>
          <w:p w:rsidR="00000000" w:rsidDel="00000000" w:rsidP="00000000" w:rsidRDefault="00000000" w:rsidRPr="00000000" w14:paraId="0000023C">
            <w:pPr>
              <w:jc w:val="both"/>
              <w:rPr>
                <w:sz w:val="22"/>
                <w:szCs w:val="22"/>
                <w:vertAlign w:val="baseline"/>
              </w:rPr>
            </w:pPr>
            <w:r w:rsidDel="00000000" w:rsidR="00000000" w:rsidRPr="00000000">
              <w:rPr>
                <w:rtl w:val="0"/>
              </w:rPr>
            </w:r>
          </w:p>
          <w:p w:rsidR="00000000" w:rsidDel="00000000" w:rsidP="00000000" w:rsidRDefault="00000000" w:rsidRPr="00000000" w14:paraId="0000023D">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3E">
            <w:pPr>
              <w:jc w:val="both"/>
              <w:rPr>
                <w:sz w:val="22"/>
                <w:szCs w:val="22"/>
                <w:vertAlign w:val="baseline"/>
              </w:rPr>
            </w:pPr>
            <w:r w:rsidDel="00000000" w:rsidR="00000000" w:rsidRPr="00000000">
              <w:rPr>
                <w:sz w:val="22"/>
                <w:szCs w:val="22"/>
                <w:vertAlign w:val="baseline"/>
                <w:rtl w:val="0"/>
              </w:rPr>
              <w:t xml:space="preserve">To engage with Somali families and to support Somali children in their learning</w:t>
            </w:r>
          </w:p>
        </w:tc>
        <w:tc>
          <w:tcPr>
            <w:vAlign w:val="top"/>
          </w:tcPr>
          <w:p w:rsidR="00000000" w:rsidDel="00000000" w:rsidP="00000000" w:rsidRDefault="00000000" w:rsidRPr="00000000" w14:paraId="0000023F">
            <w:pPr>
              <w:jc w:val="both"/>
              <w:rPr>
                <w:sz w:val="22"/>
                <w:szCs w:val="22"/>
                <w:vertAlign w:val="baseline"/>
              </w:rPr>
            </w:pPr>
            <w:r w:rsidDel="00000000" w:rsidR="00000000" w:rsidRPr="00000000">
              <w:rPr>
                <w:sz w:val="22"/>
                <w:szCs w:val="22"/>
                <w:vertAlign w:val="baseline"/>
                <w:rtl w:val="0"/>
              </w:rPr>
              <w:t xml:space="preserve">Assisted with the introduction of weekly coffee mornings and attended to encourage and support our Somali families.</w:t>
            </w:r>
          </w:p>
          <w:p w:rsidR="00000000" w:rsidDel="00000000" w:rsidP="00000000" w:rsidRDefault="00000000" w:rsidRPr="00000000" w14:paraId="00000240">
            <w:pPr>
              <w:jc w:val="both"/>
              <w:rPr>
                <w:sz w:val="22"/>
                <w:szCs w:val="22"/>
                <w:vertAlign w:val="baseline"/>
              </w:rPr>
            </w:pPr>
            <w:r w:rsidDel="00000000" w:rsidR="00000000" w:rsidRPr="00000000">
              <w:rPr>
                <w:sz w:val="22"/>
                <w:szCs w:val="22"/>
                <w:vertAlign w:val="baseline"/>
                <w:rtl w:val="0"/>
              </w:rPr>
              <w:t xml:space="preserve">Working with 22 children from Nursery through to Year 6. Supported a small group of Somali children with their maths and English. </w:t>
            </w:r>
          </w:p>
          <w:p w:rsidR="00000000" w:rsidDel="00000000" w:rsidP="00000000" w:rsidRDefault="00000000" w:rsidRPr="00000000" w14:paraId="00000241">
            <w:pPr>
              <w:jc w:val="both"/>
              <w:rPr>
                <w:sz w:val="22"/>
                <w:szCs w:val="22"/>
                <w:vertAlign w:val="baseline"/>
              </w:rPr>
            </w:pPr>
            <w:r w:rsidDel="00000000" w:rsidR="00000000" w:rsidRPr="00000000">
              <w:rPr>
                <w:sz w:val="22"/>
                <w:szCs w:val="22"/>
                <w:vertAlign w:val="baseline"/>
                <w:rtl w:val="0"/>
              </w:rPr>
              <w:t xml:space="preserve">These children learn English at a greater rate than children with EAL.</w:t>
            </w:r>
          </w:p>
        </w:tc>
      </w:tr>
      <w:tr>
        <w:trPr>
          <w:trHeight w:val="1343" w:hRule="atLeast"/>
        </w:trPr>
        <w:tc>
          <w:tcPr>
            <w:vAlign w:val="top"/>
          </w:tcPr>
          <w:p w:rsidR="00000000" w:rsidDel="00000000" w:rsidP="00000000" w:rsidRDefault="00000000" w:rsidRPr="00000000" w14:paraId="00000242">
            <w:pPr>
              <w:rPr>
                <w:sz w:val="22"/>
                <w:szCs w:val="22"/>
                <w:vertAlign w:val="baseline"/>
              </w:rPr>
            </w:pPr>
            <w:r w:rsidDel="00000000" w:rsidR="00000000" w:rsidRPr="00000000">
              <w:rPr>
                <w:sz w:val="22"/>
                <w:szCs w:val="22"/>
                <w:vertAlign w:val="baseline"/>
                <w:rtl w:val="0"/>
              </w:rPr>
              <w:t xml:space="preserve">Attendance Lead</w:t>
            </w:r>
          </w:p>
        </w:tc>
        <w:tc>
          <w:tcPr>
            <w:vAlign w:val="top"/>
          </w:tcPr>
          <w:p w:rsidR="00000000" w:rsidDel="00000000" w:rsidP="00000000" w:rsidRDefault="00000000" w:rsidRPr="00000000" w14:paraId="00000243">
            <w:pPr>
              <w:jc w:val="both"/>
              <w:rPr>
                <w:sz w:val="22"/>
                <w:szCs w:val="22"/>
                <w:vertAlign w:val="baseline"/>
              </w:rPr>
            </w:pPr>
            <w:r w:rsidDel="00000000" w:rsidR="00000000" w:rsidRPr="00000000">
              <w:rPr>
                <w:sz w:val="22"/>
                <w:szCs w:val="22"/>
                <w:vertAlign w:val="baseline"/>
                <w:rtl w:val="0"/>
              </w:rPr>
              <w:t xml:space="preserve">To improve attendance across the school</w:t>
            </w:r>
          </w:p>
          <w:p w:rsidR="00000000" w:rsidDel="00000000" w:rsidP="00000000" w:rsidRDefault="00000000" w:rsidRPr="00000000" w14:paraId="00000244">
            <w:pPr>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45">
            <w:pPr>
              <w:jc w:val="both"/>
              <w:rPr>
                <w:sz w:val="22"/>
                <w:szCs w:val="22"/>
                <w:vertAlign w:val="baseline"/>
              </w:rPr>
            </w:pPr>
            <w:r w:rsidDel="00000000" w:rsidR="00000000" w:rsidRPr="00000000">
              <w:rPr>
                <w:sz w:val="22"/>
                <w:szCs w:val="22"/>
                <w:vertAlign w:val="baseline"/>
                <w:rtl w:val="0"/>
              </w:rPr>
              <w:t xml:space="preserve">Continued to work on improving attendance from 95.2% to in line with the national target of 96%.  </w:t>
            </w:r>
          </w:p>
        </w:tc>
      </w:tr>
      <w:tr>
        <w:trPr>
          <w:trHeight w:val="755" w:hRule="atLeast"/>
        </w:trPr>
        <w:tc>
          <w:tcPr>
            <w:vAlign w:val="top"/>
          </w:tcPr>
          <w:p w:rsidR="00000000" w:rsidDel="00000000" w:rsidP="00000000" w:rsidRDefault="00000000" w:rsidRPr="00000000" w14:paraId="00000246">
            <w:pPr>
              <w:rPr>
                <w:sz w:val="22"/>
                <w:szCs w:val="22"/>
                <w:vertAlign w:val="baseline"/>
              </w:rPr>
            </w:pPr>
            <w:r w:rsidDel="00000000" w:rsidR="00000000" w:rsidRPr="00000000">
              <w:rPr>
                <w:sz w:val="22"/>
                <w:szCs w:val="22"/>
                <w:vertAlign w:val="baseline"/>
                <w:rtl w:val="0"/>
              </w:rPr>
              <w:t xml:space="preserve">Education Welfare Service</w:t>
            </w:r>
          </w:p>
        </w:tc>
        <w:tc>
          <w:tcPr>
            <w:vAlign w:val="top"/>
          </w:tcPr>
          <w:p w:rsidR="00000000" w:rsidDel="00000000" w:rsidP="00000000" w:rsidRDefault="00000000" w:rsidRPr="00000000" w14:paraId="00000247">
            <w:pPr>
              <w:jc w:val="both"/>
              <w:rPr>
                <w:sz w:val="22"/>
                <w:szCs w:val="22"/>
                <w:vertAlign w:val="baseline"/>
              </w:rPr>
            </w:pPr>
            <w:r w:rsidDel="00000000" w:rsidR="00000000" w:rsidRPr="00000000">
              <w:rPr>
                <w:sz w:val="22"/>
                <w:szCs w:val="22"/>
                <w:vertAlign w:val="baseline"/>
                <w:rtl w:val="0"/>
              </w:rPr>
              <w:t xml:space="preserve">To reduce number of persistent absentees</w:t>
            </w:r>
          </w:p>
        </w:tc>
        <w:tc>
          <w:tcPr>
            <w:vAlign w:val="top"/>
          </w:tcPr>
          <w:p w:rsidR="00000000" w:rsidDel="00000000" w:rsidP="00000000" w:rsidRDefault="00000000" w:rsidRPr="00000000" w14:paraId="00000248">
            <w:pPr>
              <w:jc w:val="both"/>
              <w:rPr>
                <w:sz w:val="22"/>
                <w:szCs w:val="22"/>
                <w:vertAlign w:val="baseline"/>
              </w:rPr>
            </w:pPr>
            <w:r w:rsidDel="00000000" w:rsidR="00000000" w:rsidRPr="00000000">
              <w:rPr>
                <w:sz w:val="22"/>
                <w:szCs w:val="22"/>
                <w:vertAlign w:val="baseline"/>
                <w:rtl w:val="0"/>
              </w:rPr>
              <w:t xml:space="preserve">Home visits, telephone communications, social media contact, oversees system for legal procedures.  Meets senior leaders to discuss strategies to get children into school at least fortnightly.  Termly Analysis of Attendance and actions.</w:t>
            </w:r>
          </w:p>
        </w:tc>
      </w:tr>
      <w:tr>
        <w:trPr>
          <w:trHeight w:val="2070" w:hRule="atLeast"/>
        </w:trPr>
        <w:tc>
          <w:tcPr>
            <w:vAlign w:val="top"/>
          </w:tcPr>
          <w:p w:rsidR="00000000" w:rsidDel="00000000" w:rsidP="00000000" w:rsidRDefault="00000000" w:rsidRPr="00000000" w14:paraId="00000249">
            <w:pPr>
              <w:rPr>
                <w:sz w:val="22"/>
                <w:szCs w:val="22"/>
                <w:vertAlign w:val="baseline"/>
              </w:rPr>
            </w:pPr>
            <w:r w:rsidDel="00000000" w:rsidR="00000000" w:rsidRPr="00000000">
              <w:rPr>
                <w:sz w:val="22"/>
                <w:szCs w:val="22"/>
                <w:vertAlign w:val="baseline"/>
                <w:rtl w:val="0"/>
              </w:rPr>
              <w:t xml:space="preserve">Additional Classes in Y2 to avoid vertically group them</w:t>
            </w:r>
          </w:p>
          <w:p w:rsidR="00000000" w:rsidDel="00000000" w:rsidP="00000000" w:rsidRDefault="00000000" w:rsidRPr="00000000" w14:paraId="0000024A">
            <w:pPr>
              <w:rPr>
                <w:sz w:val="22"/>
                <w:szCs w:val="22"/>
                <w:vertAlign w:val="baseline"/>
              </w:rPr>
            </w:pPr>
            <w:r w:rsidDel="00000000" w:rsidR="00000000" w:rsidRPr="00000000">
              <w:rPr>
                <w:rtl w:val="0"/>
              </w:rPr>
            </w:r>
          </w:p>
          <w:p w:rsidR="00000000" w:rsidDel="00000000" w:rsidP="00000000" w:rsidRDefault="00000000" w:rsidRPr="00000000" w14:paraId="0000024B">
            <w:pPr>
              <w:rPr>
                <w:sz w:val="22"/>
                <w:szCs w:val="22"/>
                <w:vertAlign w:val="baseline"/>
              </w:rPr>
            </w:pPr>
            <w:r w:rsidDel="00000000" w:rsidR="00000000" w:rsidRPr="00000000">
              <w:rPr>
                <w:sz w:val="22"/>
                <w:szCs w:val="22"/>
                <w:vertAlign w:val="baseline"/>
                <w:rtl w:val="0"/>
              </w:rPr>
              <w:t xml:space="preserve">Reception classes maintain small class sizes.</w:t>
            </w:r>
          </w:p>
        </w:tc>
        <w:tc>
          <w:tcPr>
            <w:vAlign w:val="top"/>
          </w:tcPr>
          <w:p w:rsidR="00000000" w:rsidDel="00000000" w:rsidP="00000000" w:rsidRDefault="00000000" w:rsidRPr="00000000" w14:paraId="0000024C">
            <w:pPr>
              <w:jc w:val="both"/>
              <w:rPr>
                <w:sz w:val="22"/>
                <w:szCs w:val="22"/>
                <w:vertAlign w:val="baseline"/>
              </w:rPr>
            </w:pPr>
            <w:r w:rsidDel="00000000" w:rsidR="00000000" w:rsidRPr="00000000">
              <w:rPr>
                <w:sz w:val="22"/>
                <w:szCs w:val="22"/>
                <w:vertAlign w:val="baseline"/>
                <w:rtl w:val="0"/>
              </w:rPr>
              <w:t xml:space="preserve">Maintain low pupil numbers for better impact, pupil premium in this year group is around 30%</w:t>
            </w:r>
          </w:p>
          <w:p w:rsidR="00000000" w:rsidDel="00000000" w:rsidP="00000000" w:rsidRDefault="00000000" w:rsidRPr="00000000" w14:paraId="0000024D">
            <w:pPr>
              <w:jc w:val="both"/>
              <w:rPr>
                <w:sz w:val="22"/>
                <w:szCs w:val="22"/>
                <w:vertAlign w:val="baseline"/>
              </w:rPr>
            </w:pPr>
            <w:r w:rsidDel="00000000" w:rsidR="00000000" w:rsidRPr="00000000">
              <w:rPr>
                <w:rtl w:val="0"/>
              </w:rPr>
            </w:r>
          </w:p>
          <w:p w:rsidR="00000000" w:rsidDel="00000000" w:rsidP="00000000" w:rsidRDefault="00000000" w:rsidRPr="00000000" w14:paraId="0000024E">
            <w:pPr>
              <w:jc w:val="both"/>
              <w:rPr>
                <w:sz w:val="22"/>
                <w:szCs w:val="22"/>
                <w:vertAlign w:val="baseline"/>
              </w:rPr>
            </w:pPr>
            <w:r w:rsidDel="00000000" w:rsidR="00000000" w:rsidRPr="00000000">
              <w:rPr>
                <w:sz w:val="22"/>
                <w:szCs w:val="22"/>
                <w:vertAlign w:val="baseline"/>
                <w:rtl w:val="0"/>
              </w:rPr>
              <w:t xml:space="preserve">Smaller classes sizes across Reception and Nursery where Pupil Premium is around 20%</w:t>
            </w:r>
          </w:p>
        </w:tc>
        <w:tc>
          <w:tcPr>
            <w:vAlign w:val="top"/>
          </w:tcPr>
          <w:p w:rsidR="00000000" w:rsidDel="00000000" w:rsidP="00000000" w:rsidRDefault="00000000" w:rsidRPr="00000000" w14:paraId="0000024F">
            <w:pPr>
              <w:jc w:val="both"/>
              <w:rPr>
                <w:sz w:val="22"/>
                <w:szCs w:val="22"/>
                <w:vertAlign w:val="baseline"/>
              </w:rPr>
            </w:pPr>
            <w:r w:rsidDel="00000000" w:rsidR="00000000" w:rsidRPr="00000000">
              <w:rPr>
                <w:sz w:val="22"/>
                <w:szCs w:val="22"/>
                <w:vertAlign w:val="baseline"/>
                <w:rtl w:val="0"/>
              </w:rPr>
              <w:t xml:space="preserve">Low pupil to adult ratios maintained. </w:t>
            </w:r>
          </w:p>
          <w:p w:rsidR="00000000" w:rsidDel="00000000" w:rsidP="00000000" w:rsidRDefault="00000000" w:rsidRPr="00000000" w14:paraId="00000250">
            <w:pPr>
              <w:jc w:val="both"/>
              <w:rPr>
                <w:sz w:val="22"/>
                <w:szCs w:val="22"/>
                <w:vertAlign w:val="baseline"/>
              </w:rPr>
            </w:pPr>
            <w:r w:rsidDel="00000000" w:rsidR="00000000" w:rsidRPr="00000000">
              <w:rPr>
                <w:rtl w:val="0"/>
              </w:rPr>
            </w:r>
          </w:p>
          <w:p w:rsidR="00000000" w:rsidDel="00000000" w:rsidP="00000000" w:rsidRDefault="00000000" w:rsidRPr="00000000" w14:paraId="00000251">
            <w:pPr>
              <w:jc w:val="both"/>
              <w:rPr>
                <w:sz w:val="22"/>
                <w:szCs w:val="22"/>
                <w:vertAlign w:val="baseline"/>
              </w:rPr>
            </w:pPr>
            <w:r w:rsidDel="00000000" w:rsidR="00000000" w:rsidRPr="00000000">
              <w:rPr>
                <w:rtl w:val="0"/>
              </w:rPr>
            </w:r>
          </w:p>
          <w:p w:rsidR="00000000" w:rsidDel="00000000" w:rsidP="00000000" w:rsidRDefault="00000000" w:rsidRPr="00000000" w14:paraId="00000252">
            <w:pPr>
              <w:jc w:val="both"/>
              <w:rPr>
                <w:sz w:val="22"/>
                <w:szCs w:val="22"/>
                <w:vertAlign w:val="baseline"/>
              </w:rPr>
            </w:pPr>
            <w:r w:rsidDel="00000000" w:rsidR="00000000" w:rsidRPr="00000000">
              <w:rPr>
                <w:rtl w:val="0"/>
              </w:rPr>
            </w:r>
          </w:p>
          <w:p w:rsidR="00000000" w:rsidDel="00000000" w:rsidP="00000000" w:rsidRDefault="00000000" w:rsidRPr="00000000" w14:paraId="00000253">
            <w:pPr>
              <w:jc w:val="both"/>
              <w:rPr>
                <w:sz w:val="22"/>
                <w:szCs w:val="22"/>
                <w:vertAlign w:val="baseline"/>
              </w:rPr>
            </w:pPr>
            <w:r w:rsidDel="00000000" w:rsidR="00000000" w:rsidRPr="00000000">
              <w:rPr>
                <w:sz w:val="22"/>
                <w:szCs w:val="22"/>
                <w:vertAlign w:val="baseline"/>
                <w:rtl w:val="0"/>
              </w:rPr>
              <w:t xml:space="preserve">Pupil Premium pupils benefit from smaller classes.  </w:t>
            </w:r>
          </w:p>
          <w:p w:rsidR="00000000" w:rsidDel="00000000" w:rsidP="00000000" w:rsidRDefault="00000000" w:rsidRPr="00000000" w14:paraId="00000254">
            <w:pPr>
              <w:jc w:val="both"/>
              <w:rPr>
                <w:sz w:val="22"/>
                <w:szCs w:val="22"/>
                <w:vertAlign w:val="baseline"/>
              </w:rPr>
            </w:pPr>
            <w:r w:rsidDel="00000000" w:rsidR="00000000" w:rsidRPr="00000000">
              <w:rPr>
                <w:sz w:val="22"/>
                <w:szCs w:val="22"/>
                <w:vertAlign w:val="baseline"/>
                <w:rtl w:val="0"/>
              </w:rPr>
              <w:t xml:space="preserve">Reception maintained smaller class sizes and younger children have more peer role models.</w:t>
            </w:r>
          </w:p>
        </w:tc>
      </w:tr>
      <w:tr>
        <w:trPr>
          <w:trHeight w:val="2070" w:hRule="atLeast"/>
        </w:trPr>
        <w:tc>
          <w:tcPr>
            <w:vAlign w:val="top"/>
          </w:tcPr>
          <w:p w:rsidR="00000000" w:rsidDel="00000000" w:rsidP="00000000" w:rsidRDefault="00000000" w:rsidRPr="00000000" w14:paraId="00000255">
            <w:pPr>
              <w:rPr>
                <w:sz w:val="22"/>
                <w:szCs w:val="22"/>
                <w:vertAlign w:val="baseline"/>
              </w:rPr>
            </w:pPr>
            <w:r w:rsidDel="00000000" w:rsidR="00000000" w:rsidRPr="00000000">
              <w:rPr>
                <w:sz w:val="22"/>
                <w:szCs w:val="22"/>
                <w:vertAlign w:val="baseline"/>
                <w:rtl w:val="0"/>
              </w:rPr>
              <w:t xml:space="preserve">Additional TA support in classes</w:t>
            </w:r>
          </w:p>
        </w:tc>
        <w:tc>
          <w:tcPr>
            <w:vAlign w:val="top"/>
          </w:tcPr>
          <w:p w:rsidR="00000000" w:rsidDel="00000000" w:rsidP="00000000" w:rsidRDefault="00000000" w:rsidRPr="00000000" w14:paraId="00000256">
            <w:pPr>
              <w:jc w:val="both"/>
              <w:rPr>
                <w:sz w:val="22"/>
                <w:szCs w:val="22"/>
                <w:vertAlign w:val="baseline"/>
              </w:rPr>
            </w:pPr>
            <w:r w:rsidDel="00000000" w:rsidR="00000000" w:rsidRPr="00000000">
              <w:rPr>
                <w:sz w:val="22"/>
                <w:szCs w:val="22"/>
                <w:vertAlign w:val="baseline"/>
                <w:rtl w:val="0"/>
              </w:rPr>
              <w:t xml:space="preserve">To increase support in class and give greater flexibility for leading interventions.</w:t>
            </w:r>
          </w:p>
          <w:p w:rsidR="00000000" w:rsidDel="00000000" w:rsidP="00000000" w:rsidRDefault="00000000" w:rsidRPr="00000000" w14:paraId="00000257">
            <w:pPr>
              <w:jc w:val="both"/>
              <w:rPr>
                <w:sz w:val="22"/>
                <w:szCs w:val="22"/>
                <w:vertAlign w:val="baseline"/>
              </w:rPr>
            </w:pPr>
            <w:r w:rsidDel="00000000" w:rsidR="00000000" w:rsidRPr="00000000">
              <w:rPr>
                <w:rtl w:val="0"/>
              </w:rPr>
            </w:r>
          </w:p>
          <w:p w:rsidR="00000000" w:rsidDel="00000000" w:rsidP="00000000" w:rsidRDefault="00000000" w:rsidRPr="00000000" w14:paraId="00000258">
            <w:pPr>
              <w:jc w:val="both"/>
              <w:rPr>
                <w:sz w:val="22"/>
                <w:szCs w:val="22"/>
                <w:vertAlign w:val="baseline"/>
              </w:rPr>
            </w:pPr>
            <w:r w:rsidDel="00000000" w:rsidR="00000000" w:rsidRPr="00000000">
              <w:rPr>
                <w:sz w:val="22"/>
                <w:szCs w:val="22"/>
                <w:vertAlign w:val="baseline"/>
                <w:rtl w:val="0"/>
              </w:rPr>
              <w:t xml:space="preserve">Support with behaviour and focus groups during maths and literacy</w:t>
            </w:r>
          </w:p>
        </w:tc>
        <w:tc>
          <w:tcPr>
            <w:vAlign w:val="top"/>
          </w:tcPr>
          <w:p w:rsidR="00000000" w:rsidDel="00000000" w:rsidP="00000000" w:rsidRDefault="00000000" w:rsidRPr="00000000" w14:paraId="00000259">
            <w:pPr>
              <w:jc w:val="both"/>
              <w:rPr>
                <w:sz w:val="22"/>
                <w:szCs w:val="22"/>
                <w:vertAlign w:val="baseline"/>
              </w:rPr>
            </w:pPr>
            <w:r w:rsidDel="00000000" w:rsidR="00000000" w:rsidRPr="00000000">
              <w:rPr>
                <w:sz w:val="22"/>
                <w:szCs w:val="22"/>
                <w:vertAlign w:val="baseline"/>
                <w:rtl w:val="0"/>
              </w:rPr>
              <w:t xml:space="preserve">Additional support in all year groups ensured greater flexibility for leading interventions.</w:t>
            </w:r>
          </w:p>
          <w:p w:rsidR="00000000" w:rsidDel="00000000" w:rsidP="00000000" w:rsidRDefault="00000000" w:rsidRPr="00000000" w14:paraId="0000025A">
            <w:pPr>
              <w:jc w:val="both"/>
              <w:rPr>
                <w:sz w:val="22"/>
                <w:szCs w:val="22"/>
                <w:vertAlign w:val="baseline"/>
              </w:rPr>
            </w:pPr>
            <w:r w:rsidDel="00000000" w:rsidR="00000000" w:rsidRPr="00000000">
              <w:rPr>
                <w:rtl w:val="0"/>
              </w:rPr>
            </w:r>
          </w:p>
          <w:p w:rsidR="00000000" w:rsidDel="00000000" w:rsidP="00000000" w:rsidRDefault="00000000" w:rsidRPr="00000000" w14:paraId="0000025B">
            <w:pPr>
              <w:jc w:val="both"/>
              <w:rPr>
                <w:sz w:val="22"/>
                <w:szCs w:val="22"/>
                <w:vertAlign w:val="baseline"/>
              </w:rPr>
            </w:pPr>
            <w:r w:rsidDel="00000000" w:rsidR="00000000" w:rsidRPr="00000000">
              <w:rPr>
                <w:sz w:val="22"/>
                <w:szCs w:val="22"/>
                <w:vertAlign w:val="baseline"/>
                <w:rtl w:val="0"/>
              </w:rPr>
              <w:t xml:space="preserve">Better behaviour support and impact on standards with more support for groups in class.</w:t>
            </w:r>
          </w:p>
          <w:p w:rsidR="00000000" w:rsidDel="00000000" w:rsidP="00000000" w:rsidRDefault="00000000" w:rsidRPr="00000000" w14:paraId="0000025C">
            <w:pPr>
              <w:jc w:val="both"/>
              <w:rPr>
                <w:sz w:val="22"/>
                <w:szCs w:val="22"/>
                <w:vertAlign w:val="baseline"/>
              </w:rPr>
            </w:pPr>
            <w:r w:rsidDel="00000000" w:rsidR="00000000" w:rsidRPr="00000000">
              <w:rPr>
                <w:rtl w:val="0"/>
              </w:rPr>
            </w:r>
          </w:p>
          <w:p w:rsidR="00000000" w:rsidDel="00000000" w:rsidP="00000000" w:rsidRDefault="00000000" w:rsidRPr="00000000" w14:paraId="0000025D">
            <w:pPr>
              <w:jc w:val="both"/>
              <w:rPr>
                <w:sz w:val="22"/>
                <w:szCs w:val="22"/>
                <w:vertAlign w:val="baseline"/>
              </w:rPr>
            </w:pPr>
            <w:r w:rsidDel="00000000" w:rsidR="00000000" w:rsidRPr="00000000">
              <w:rPr>
                <w:sz w:val="22"/>
                <w:szCs w:val="22"/>
                <w:vertAlign w:val="baseline"/>
                <w:rtl w:val="0"/>
              </w:rPr>
              <w:t xml:space="preserve">Year 2 results demonstrated excellent progress in KS1 and rising attainment particularly for the most able.</w:t>
            </w:r>
          </w:p>
        </w:tc>
      </w:tr>
      <w:tr>
        <w:tc>
          <w:tcPr>
            <w:vAlign w:val="top"/>
          </w:tcPr>
          <w:p w:rsidR="00000000" w:rsidDel="00000000" w:rsidP="00000000" w:rsidRDefault="00000000" w:rsidRPr="00000000" w14:paraId="0000025E">
            <w:pPr>
              <w:jc w:val="both"/>
              <w:rPr>
                <w:sz w:val="22"/>
                <w:szCs w:val="22"/>
                <w:vertAlign w:val="baseline"/>
              </w:rPr>
            </w:pPr>
            <w:r w:rsidDel="00000000" w:rsidR="00000000" w:rsidRPr="00000000">
              <w:rPr>
                <w:sz w:val="22"/>
                <w:szCs w:val="22"/>
                <w:vertAlign w:val="baseline"/>
                <w:rtl w:val="0"/>
              </w:rPr>
              <w:t xml:space="preserve">AHT out of class to support team teaching (0.5)</w:t>
            </w:r>
          </w:p>
        </w:tc>
        <w:tc>
          <w:tcPr>
            <w:vAlign w:val="top"/>
          </w:tcPr>
          <w:p w:rsidR="00000000" w:rsidDel="00000000" w:rsidP="00000000" w:rsidRDefault="00000000" w:rsidRPr="00000000" w14:paraId="0000025F">
            <w:pPr>
              <w:jc w:val="both"/>
              <w:rPr>
                <w:sz w:val="22"/>
                <w:szCs w:val="22"/>
                <w:vertAlign w:val="baseline"/>
              </w:rPr>
            </w:pPr>
            <w:r w:rsidDel="00000000" w:rsidR="00000000" w:rsidRPr="00000000">
              <w:rPr>
                <w:sz w:val="22"/>
                <w:szCs w:val="22"/>
                <w:vertAlign w:val="baseline"/>
                <w:rtl w:val="0"/>
              </w:rPr>
              <w:t xml:space="preserve">Improve the quality of teaching and learning</w:t>
            </w:r>
          </w:p>
          <w:p w:rsidR="00000000" w:rsidDel="00000000" w:rsidP="00000000" w:rsidRDefault="00000000" w:rsidRPr="00000000" w14:paraId="00000260">
            <w:pPr>
              <w:jc w:val="both"/>
              <w:rPr>
                <w:sz w:val="22"/>
                <w:szCs w:val="22"/>
                <w:vertAlign w:val="baseline"/>
              </w:rPr>
            </w:pPr>
            <w:r w:rsidDel="00000000" w:rsidR="00000000" w:rsidRPr="00000000">
              <w:rPr>
                <w:sz w:val="22"/>
                <w:szCs w:val="22"/>
                <w:vertAlign w:val="baseline"/>
                <w:rtl w:val="0"/>
              </w:rPr>
              <w:t xml:space="preserve">Model good practice</w:t>
            </w:r>
          </w:p>
          <w:p w:rsidR="00000000" w:rsidDel="00000000" w:rsidP="00000000" w:rsidRDefault="00000000" w:rsidRPr="00000000" w14:paraId="00000261">
            <w:pPr>
              <w:jc w:val="both"/>
              <w:rPr>
                <w:sz w:val="22"/>
                <w:szCs w:val="22"/>
                <w:vertAlign w:val="baseline"/>
              </w:rPr>
            </w:pPr>
            <w:r w:rsidDel="00000000" w:rsidR="00000000" w:rsidRPr="00000000">
              <w:rPr>
                <w:sz w:val="22"/>
                <w:szCs w:val="22"/>
                <w:vertAlign w:val="baseline"/>
                <w:rtl w:val="0"/>
              </w:rPr>
              <w:t xml:space="preserve">Small booster groups</w:t>
            </w:r>
          </w:p>
          <w:p w:rsidR="00000000" w:rsidDel="00000000" w:rsidP="00000000" w:rsidRDefault="00000000" w:rsidRPr="00000000" w14:paraId="00000262">
            <w:pPr>
              <w:jc w:val="both"/>
              <w:rPr>
                <w:sz w:val="22"/>
                <w:szCs w:val="22"/>
                <w:vertAlign w:val="baseline"/>
              </w:rPr>
            </w:pPr>
            <w:r w:rsidDel="00000000" w:rsidR="00000000" w:rsidRPr="00000000">
              <w:rPr>
                <w:rtl w:val="0"/>
              </w:rPr>
            </w:r>
          </w:p>
          <w:p w:rsidR="00000000" w:rsidDel="00000000" w:rsidP="00000000" w:rsidRDefault="00000000" w:rsidRPr="00000000" w14:paraId="00000263">
            <w:pPr>
              <w:jc w:val="both"/>
              <w:rPr>
                <w:sz w:val="22"/>
                <w:szCs w:val="22"/>
                <w:vertAlign w:val="baseline"/>
              </w:rPr>
            </w:pPr>
            <w:r w:rsidDel="00000000" w:rsidR="00000000" w:rsidRPr="00000000">
              <w:rPr>
                <w:sz w:val="22"/>
                <w:szCs w:val="22"/>
                <w:vertAlign w:val="baseline"/>
                <w:rtl w:val="0"/>
              </w:rPr>
              <w:t xml:space="preserve">Work with higher attaining writers</w:t>
            </w:r>
          </w:p>
        </w:tc>
        <w:tc>
          <w:tcPr>
            <w:vAlign w:val="top"/>
          </w:tcPr>
          <w:p w:rsidR="00000000" w:rsidDel="00000000" w:rsidP="00000000" w:rsidRDefault="00000000" w:rsidRPr="00000000" w14:paraId="00000264">
            <w:pPr>
              <w:jc w:val="both"/>
              <w:rPr>
                <w:sz w:val="22"/>
                <w:szCs w:val="22"/>
                <w:vertAlign w:val="baseline"/>
              </w:rPr>
            </w:pPr>
            <w:r w:rsidDel="00000000" w:rsidR="00000000" w:rsidRPr="00000000">
              <w:rPr>
                <w:sz w:val="22"/>
                <w:szCs w:val="22"/>
                <w:vertAlign w:val="baseline"/>
                <w:rtl w:val="0"/>
              </w:rPr>
              <w:t xml:space="preserve">Targeted support resulted in more consistent teaching across the school.  Year groups were given support in planning to tighten up on teaching and learning.</w:t>
            </w:r>
          </w:p>
          <w:p w:rsidR="00000000" w:rsidDel="00000000" w:rsidP="00000000" w:rsidRDefault="00000000" w:rsidRPr="00000000" w14:paraId="00000265">
            <w:pPr>
              <w:jc w:val="both"/>
              <w:rPr>
                <w:sz w:val="22"/>
                <w:szCs w:val="22"/>
                <w:vertAlign w:val="baseline"/>
              </w:rPr>
            </w:pPr>
            <w:r w:rsidDel="00000000" w:rsidR="00000000" w:rsidRPr="00000000">
              <w:rPr>
                <w:sz w:val="22"/>
                <w:szCs w:val="22"/>
                <w:vertAlign w:val="baseline"/>
                <w:rtl w:val="0"/>
              </w:rPr>
              <w:t xml:space="preserve">14% of children at the end of KS2 attained a higher standard in their writing.</w:t>
            </w:r>
          </w:p>
          <w:p w:rsidR="00000000" w:rsidDel="00000000" w:rsidP="00000000" w:rsidRDefault="00000000" w:rsidRPr="00000000" w14:paraId="00000266">
            <w:pPr>
              <w:jc w:val="both"/>
              <w:rPr>
                <w:sz w:val="22"/>
                <w:szCs w:val="22"/>
                <w:vertAlign w:val="baseline"/>
              </w:rPr>
            </w:pPr>
            <w:r w:rsidDel="00000000" w:rsidR="00000000" w:rsidRPr="00000000">
              <w:rPr>
                <w:sz w:val="22"/>
                <w:szCs w:val="22"/>
                <w:vertAlign w:val="baseline"/>
                <w:rtl w:val="0"/>
              </w:rPr>
              <w:t xml:space="preserve">Support in marking continued to be a main focus to enable children to move to the next steps and improvement continues to be seen in the books at the book looks at the end of the year.  Children continue to be more engaged and know what they need to do to move on and value their work more and respond well to feedback from adults.</w:t>
            </w:r>
          </w:p>
          <w:p w:rsidR="00000000" w:rsidDel="00000000" w:rsidP="00000000" w:rsidRDefault="00000000" w:rsidRPr="00000000" w14:paraId="00000267">
            <w:pPr>
              <w:jc w:val="both"/>
              <w:rPr>
                <w:sz w:val="22"/>
                <w:szCs w:val="22"/>
                <w:vertAlign w:val="baseline"/>
              </w:rPr>
            </w:pPr>
            <w:r w:rsidDel="00000000" w:rsidR="00000000" w:rsidRPr="00000000">
              <w:rPr>
                <w:sz w:val="22"/>
                <w:szCs w:val="22"/>
                <w:vertAlign w:val="baseline"/>
                <w:rtl w:val="0"/>
              </w:rPr>
              <w:t xml:space="preserve">Data shows that progress is good and attainment is rising.</w:t>
            </w:r>
          </w:p>
        </w:tc>
      </w:tr>
    </w:tbl>
    <w:p w:rsidR="00000000" w:rsidDel="00000000" w:rsidP="00000000" w:rsidRDefault="00000000" w:rsidRPr="00000000" w14:paraId="00000268">
      <w:pPr>
        <w:jc w:val="both"/>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269">
      <w:pPr>
        <w:jc w:val="both"/>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26A">
      <w:pPr>
        <w:jc w:val="both"/>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Curriculum &amp; Learning</w:t>
        <w:tab/>
        <w:t xml:space="preserve">£43,900</w:t>
      </w:r>
      <w:r w:rsidDel="00000000" w:rsidR="00000000" w:rsidRPr="00000000">
        <w:rPr>
          <w:rtl w:val="0"/>
        </w:rPr>
      </w:r>
    </w:p>
    <w:p w:rsidR="00000000" w:rsidDel="00000000" w:rsidP="00000000" w:rsidRDefault="00000000" w:rsidRPr="00000000" w14:paraId="0000026B">
      <w:pPr>
        <w:jc w:val="both"/>
        <w:rPr>
          <w:rFonts w:ascii="Arial" w:cs="Arial" w:eastAsia="Arial" w:hAnsi="Arial"/>
          <w:b w:val="0"/>
          <w:u w:val="single"/>
          <w:vertAlign w:val="baseline"/>
        </w:rPr>
      </w:pPr>
      <w:r w:rsidDel="00000000" w:rsidR="00000000" w:rsidRPr="00000000">
        <w:rPr>
          <w:rtl w:val="0"/>
        </w:rPr>
      </w:r>
    </w:p>
    <w:tbl>
      <w:tblPr>
        <w:tblStyle w:val="Table10"/>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2"/>
        <w:gridCol w:w="3543"/>
        <w:gridCol w:w="4395"/>
        <w:tblGridChange w:id="0">
          <w:tblGrid>
            <w:gridCol w:w="2802"/>
            <w:gridCol w:w="3543"/>
            <w:gridCol w:w="4395"/>
          </w:tblGrid>
        </w:tblGridChange>
      </w:tblGrid>
      <w:tr>
        <w:tc>
          <w:tcPr>
            <w:vAlign w:val="top"/>
          </w:tcPr>
          <w:p w:rsidR="00000000" w:rsidDel="00000000" w:rsidP="00000000" w:rsidRDefault="00000000" w:rsidRPr="00000000" w14:paraId="0000026C">
            <w:pPr>
              <w:jc w:val="both"/>
              <w:rPr>
                <w:sz w:val="22"/>
                <w:szCs w:val="22"/>
                <w:vertAlign w:val="baseline"/>
              </w:rPr>
            </w:pPr>
            <w:r w:rsidDel="00000000" w:rsidR="00000000" w:rsidRPr="00000000">
              <w:rPr>
                <w:sz w:val="22"/>
                <w:szCs w:val="22"/>
                <w:vertAlign w:val="baseline"/>
                <w:rtl w:val="0"/>
              </w:rPr>
              <w:t xml:space="preserve">Environmental tutor</w:t>
            </w:r>
          </w:p>
        </w:tc>
        <w:tc>
          <w:tcPr>
            <w:vAlign w:val="top"/>
          </w:tcPr>
          <w:p w:rsidR="00000000" w:rsidDel="00000000" w:rsidP="00000000" w:rsidRDefault="00000000" w:rsidRPr="00000000" w14:paraId="0000026D">
            <w:pPr>
              <w:jc w:val="both"/>
              <w:rPr>
                <w:sz w:val="22"/>
                <w:szCs w:val="22"/>
                <w:vertAlign w:val="baseline"/>
              </w:rPr>
            </w:pPr>
            <w:r w:rsidDel="00000000" w:rsidR="00000000" w:rsidRPr="00000000">
              <w:rPr>
                <w:sz w:val="22"/>
                <w:szCs w:val="22"/>
                <w:vertAlign w:val="baseline"/>
                <w:rtl w:val="0"/>
              </w:rPr>
              <w:t xml:space="preserve">Enrich the children’s learning by having practical experience in the school garden</w:t>
            </w:r>
          </w:p>
          <w:p w:rsidR="00000000" w:rsidDel="00000000" w:rsidP="00000000" w:rsidRDefault="00000000" w:rsidRPr="00000000" w14:paraId="0000026E">
            <w:pPr>
              <w:jc w:val="both"/>
              <w:rPr>
                <w:sz w:val="22"/>
                <w:szCs w:val="22"/>
                <w:vertAlign w:val="baseline"/>
              </w:rPr>
            </w:pPr>
            <w:r w:rsidDel="00000000" w:rsidR="00000000" w:rsidRPr="00000000">
              <w:rPr>
                <w:rtl w:val="0"/>
              </w:rPr>
            </w:r>
          </w:p>
          <w:p w:rsidR="00000000" w:rsidDel="00000000" w:rsidP="00000000" w:rsidRDefault="00000000" w:rsidRPr="00000000" w14:paraId="0000026F">
            <w:pPr>
              <w:jc w:val="both"/>
              <w:rPr>
                <w:sz w:val="22"/>
                <w:szCs w:val="22"/>
                <w:vertAlign w:val="baseline"/>
              </w:rPr>
            </w:pPr>
            <w:r w:rsidDel="00000000" w:rsidR="00000000" w:rsidRPr="00000000">
              <w:rPr>
                <w:sz w:val="22"/>
                <w:szCs w:val="22"/>
                <w:vertAlign w:val="baseline"/>
                <w:rtl w:val="0"/>
              </w:rPr>
              <w:t xml:space="preserve">Out of school activities to engage parents</w:t>
            </w:r>
          </w:p>
        </w:tc>
        <w:tc>
          <w:tcPr>
            <w:vAlign w:val="top"/>
          </w:tcPr>
          <w:p w:rsidR="00000000" w:rsidDel="00000000" w:rsidP="00000000" w:rsidRDefault="00000000" w:rsidRPr="00000000" w14:paraId="00000270">
            <w:pPr>
              <w:jc w:val="both"/>
              <w:rPr>
                <w:sz w:val="22"/>
                <w:szCs w:val="22"/>
                <w:vertAlign w:val="baseline"/>
              </w:rPr>
            </w:pPr>
            <w:r w:rsidDel="00000000" w:rsidR="00000000" w:rsidRPr="00000000">
              <w:rPr>
                <w:sz w:val="22"/>
                <w:szCs w:val="22"/>
                <w:vertAlign w:val="baseline"/>
                <w:rtl w:val="0"/>
              </w:rPr>
              <w:t xml:space="preserve">Every year group accessed a session in the garden every term.</w:t>
            </w:r>
          </w:p>
          <w:p w:rsidR="00000000" w:rsidDel="00000000" w:rsidP="00000000" w:rsidRDefault="00000000" w:rsidRPr="00000000" w14:paraId="00000271">
            <w:pPr>
              <w:jc w:val="both"/>
              <w:rPr>
                <w:sz w:val="22"/>
                <w:szCs w:val="22"/>
                <w:vertAlign w:val="baseline"/>
              </w:rPr>
            </w:pPr>
            <w:r w:rsidDel="00000000" w:rsidR="00000000" w:rsidRPr="00000000">
              <w:rPr>
                <w:sz w:val="22"/>
                <w:szCs w:val="22"/>
                <w:vertAlign w:val="baseline"/>
                <w:rtl w:val="0"/>
              </w:rPr>
              <w:t xml:space="preserve">Parental engagement during weekend events.</w:t>
            </w:r>
          </w:p>
          <w:p w:rsidR="00000000" w:rsidDel="00000000" w:rsidP="00000000" w:rsidRDefault="00000000" w:rsidRPr="00000000" w14:paraId="00000272">
            <w:pPr>
              <w:jc w:val="both"/>
              <w:rPr>
                <w:sz w:val="22"/>
                <w:szCs w:val="22"/>
                <w:vertAlign w:val="baseline"/>
              </w:rPr>
            </w:pPr>
            <w:r w:rsidDel="00000000" w:rsidR="00000000" w:rsidRPr="00000000">
              <w:rPr>
                <w:sz w:val="22"/>
                <w:szCs w:val="22"/>
                <w:vertAlign w:val="baseline"/>
                <w:rtl w:val="0"/>
              </w:rPr>
              <w:t xml:space="preserve">Space in the garden given to parents to enable them to grow their own vegetables and/ or fruit. This is a particularly good resource for our families as very few have access to a garden or growing space.  It also educates the children in knowledge of where their food comes from and the importance of healthy eating.</w:t>
            </w:r>
          </w:p>
          <w:p w:rsidR="00000000" w:rsidDel="00000000" w:rsidP="00000000" w:rsidRDefault="00000000" w:rsidRPr="00000000" w14:paraId="00000273">
            <w:pPr>
              <w:jc w:val="both"/>
              <w:rPr>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274">
            <w:pPr>
              <w:jc w:val="both"/>
              <w:rPr>
                <w:sz w:val="22"/>
                <w:szCs w:val="22"/>
                <w:vertAlign w:val="baseline"/>
              </w:rPr>
            </w:pPr>
            <w:r w:rsidDel="00000000" w:rsidR="00000000" w:rsidRPr="00000000">
              <w:rPr>
                <w:sz w:val="22"/>
                <w:szCs w:val="22"/>
                <w:vertAlign w:val="baseline"/>
                <w:rtl w:val="0"/>
              </w:rPr>
              <w:t xml:space="preserve">Continuation of phonics (Read, Write, Inc) and maths (Maths Makes Sense) and Literacy Training -  programs – resourcing and training</w:t>
            </w:r>
          </w:p>
        </w:tc>
        <w:tc>
          <w:tcPr>
            <w:vAlign w:val="top"/>
          </w:tcPr>
          <w:p w:rsidR="00000000" w:rsidDel="00000000" w:rsidP="00000000" w:rsidRDefault="00000000" w:rsidRPr="00000000" w14:paraId="00000275">
            <w:pPr>
              <w:jc w:val="both"/>
              <w:rPr>
                <w:sz w:val="22"/>
                <w:szCs w:val="22"/>
                <w:vertAlign w:val="baseline"/>
              </w:rPr>
            </w:pPr>
            <w:r w:rsidDel="00000000" w:rsidR="00000000" w:rsidRPr="00000000">
              <w:rPr>
                <w:sz w:val="22"/>
                <w:szCs w:val="22"/>
                <w:vertAlign w:val="baseline"/>
                <w:rtl w:val="0"/>
              </w:rPr>
              <w:t xml:space="preserve">To maintain high standards in maths and phonics</w:t>
            </w:r>
          </w:p>
        </w:tc>
        <w:tc>
          <w:tcPr>
            <w:vAlign w:val="top"/>
          </w:tcPr>
          <w:p w:rsidR="00000000" w:rsidDel="00000000" w:rsidP="00000000" w:rsidRDefault="00000000" w:rsidRPr="00000000" w14:paraId="00000276">
            <w:pPr>
              <w:jc w:val="both"/>
              <w:rPr>
                <w:sz w:val="22"/>
                <w:szCs w:val="22"/>
                <w:vertAlign w:val="baseline"/>
              </w:rPr>
            </w:pPr>
            <w:r w:rsidDel="00000000" w:rsidR="00000000" w:rsidRPr="00000000">
              <w:rPr>
                <w:sz w:val="22"/>
                <w:szCs w:val="22"/>
                <w:vertAlign w:val="baseline"/>
                <w:rtl w:val="0"/>
              </w:rPr>
              <w:t xml:space="preserve">Phonics results for core children in Year 1 were 70.5%. 92% of children entered Year 3 with a secure phonics knowledge after 2 out of 4 children retaking phonics in Y2 passed.</w:t>
            </w:r>
          </w:p>
          <w:p w:rsidR="00000000" w:rsidDel="00000000" w:rsidP="00000000" w:rsidRDefault="00000000" w:rsidRPr="00000000" w14:paraId="00000277">
            <w:pPr>
              <w:jc w:val="both"/>
              <w:rPr>
                <w:sz w:val="22"/>
                <w:szCs w:val="22"/>
                <w:vertAlign w:val="baseline"/>
              </w:rPr>
            </w:pPr>
            <w:r w:rsidDel="00000000" w:rsidR="00000000" w:rsidRPr="00000000">
              <w:rPr>
                <w:sz w:val="22"/>
                <w:szCs w:val="22"/>
                <w:vertAlign w:val="baseline"/>
                <w:rtl w:val="0"/>
              </w:rPr>
              <w:t xml:space="preserve">End of Keys Stage 2 Maths outcomes shows a positive progress score demonstrating pupils on average do better at KS2 as those with similar prior attainment nationally. </w:t>
            </w:r>
          </w:p>
          <w:p w:rsidR="00000000" w:rsidDel="00000000" w:rsidP="00000000" w:rsidRDefault="00000000" w:rsidRPr="00000000" w14:paraId="00000278">
            <w:pPr>
              <w:jc w:val="both"/>
              <w:rPr>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279">
            <w:pPr>
              <w:rPr>
                <w:sz w:val="22"/>
                <w:szCs w:val="22"/>
                <w:vertAlign w:val="baseline"/>
              </w:rPr>
            </w:pPr>
            <w:r w:rsidDel="00000000" w:rsidR="00000000" w:rsidRPr="00000000">
              <w:rPr>
                <w:sz w:val="22"/>
                <w:szCs w:val="22"/>
                <w:vertAlign w:val="baseline"/>
                <w:rtl w:val="0"/>
              </w:rPr>
              <w:t xml:space="preserve">Continuation of Debatemate</w:t>
            </w:r>
          </w:p>
        </w:tc>
        <w:tc>
          <w:tcPr>
            <w:vAlign w:val="top"/>
          </w:tcPr>
          <w:p w:rsidR="00000000" w:rsidDel="00000000" w:rsidP="00000000" w:rsidRDefault="00000000" w:rsidRPr="00000000" w14:paraId="0000027A">
            <w:pPr>
              <w:jc w:val="both"/>
              <w:rPr>
                <w:sz w:val="22"/>
                <w:szCs w:val="22"/>
                <w:vertAlign w:val="baseline"/>
              </w:rPr>
            </w:pPr>
            <w:r w:rsidDel="00000000" w:rsidR="00000000" w:rsidRPr="00000000">
              <w:rPr>
                <w:sz w:val="22"/>
                <w:szCs w:val="22"/>
                <w:vertAlign w:val="baseline"/>
                <w:rtl w:val="0"/>
              </w:rPr>
              <w:t xml:space="preserve">To enhance speaking and listening skills, which in turn will also have an impact on writing.</w:t>
            </w:r>
          </w:p>
          <w:p w:rsidR="00000000" w:rsidDel="00000000" w:rsidP="00000000" w:rsidRDefault="00000000" w:rsidRPr="00000000" w14:paraId="0000027B">
            <w:pPr>
              <w:jc w:val="both"/>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7C">
            <w:pPr>
              <w:jc w:val="both"/>
              <w:rPr>
                <w:sz w:val="22"/>
                <w:szCs w:val="22"/>
                <w:vertAlign w:val="baseline"/>
              </w:rPr>
            </w:pPr>
            <w:r w:rsidDel="00000000" w:rsidR="00000000" w:rsidRPr="00000000">
              <w:rPr>
                <w:sz w:val="22"/>
                <w:szCs w:val="22"/>
                <w:vertAlign w:val="baseline"/>
                <w:rtl w:val="0"/>
              </w:rPr>
              <w:t xml:space="preserve">Higher than expected percentage of children achieving higher than expected standards in EAL oracy at end of KS2</w:t>
            </w:r>
          </w:p>
        </w:tc>
      </w:tr>
      <w:tr>
        <w:tc>
          <w:tcPr>
            <w:vAlign w:val="top"/>
          </w:tcPr>
          <w:p w:rsidR="00000000" w:rsidDel="00000000" w:rsidP="00000000" w:rsidRDefault="00000000" w:rsidRPr="00000000" w14:paraId="0000027D">
            <w:pPr>
              <w:jc w:val="both"/>
              <w:rPr>
                <w:sz w:val="22"/>
                <w:szCs w:val="22"/>
                <w:vertAlign w:val="baseline"/>
              </w:rPr>
            </w:pPr>
            <w:r w:rsidDel="00000000" w:rsidR="00000000" w:rsidRPr="00000000">
              <w:rPr>
                <w:sz w:val="22"/>
                <w:szCs w:val="22"/>
                <w:vertAlign w:val="baseline"/>
                <w:rtl w:val="0"/>
              </w:rPr>
              <w:t xml:space="preserve">Easter School costing – TA and teacher time</w:t>
            </w:r>
          </w:p>
        </w:tc>
        <w:tc>
          <w:tcPr>
            <w:vAlign w:val="top"/>
          </w:tcPr>
          <w:p w:rsidR="00000000" w:rsidDel="00000000" w:rsidP="00000000" w:rsidRDefault="00000000" w:rsidRPr="00000000" w14:paraId="0000027E">
            <w:pPr>
              <w:jc w:val="both"/>
              <w:rPr>
                <w:sz w:val="22"/>
                <w:szCs w:val="22"/>
                <w:vertAlign w:val="baseline"/>
              </w:rPr>
            </w:pPr>
            <w:r w:rsidDel="00000000" w:rsidR="00000000" w:rsidRPr="00000000">
              <w:rPr>
                <w:sz w:val="22"/>
                <w:szCs w:val="22"/>
                <w:vertAlign w:val="baseline"/>
                <w:rtl w:val="0"/>
              </w:rPr>
              <w:t xml:space="preserve">To provide additional support to Y6 pupils across phonics, reading, writing and maths.</w:t>
            </w:r>
          </w:p>
        </w:tc>
        <w:tc>
          <w:tcPr>
            <w:vAlign w:val="top"/>
          </w:tcPr>
          <w:p w:rsidR="00000000" w:rsidDel="00000000" w:rsidP="00000000" w:rsidRDefault="00000000" w:rsidRPr="00000000" w14:paraId="0000027F">
            <w:pPr>
              <w:jc w:val="both"/>
              <w:rPr>
                <w:sz w:val="22"/>
                <w:szCs w:val="22"/>
                <w:vertAlign w:val="baseline"/>
              </w:rPr>
            </w:pPr>
            <w:r w:rsidDel="00000000" w:rsidR="00000000" w:rsidRPr="00000000">
              <w:rPr>
                <w:sz w:val="22"/>
                <w:szCs w:val="22"/>
                <w:vertAlign w:val="baseline"/>
                <w:rtl w:val="0"/>
              </w:rPr>
              <w:t xml:space="preserve">Easter school was run by two members of staff and take up was 70%.</w:t>
            </w:r>
          </w:p>
          <w:p w:rsidR="00000000" w:rsidDel="00000000" w:rsidP="00000000" w:rsidRDefault="00000000" w:rsidRPr="00000000" w14:paraId="00000280">
            <w:pPr>
              <w:jc w:val="both"/>
              <w:rPr>
                <w:sz w:val="22"/>
                <w:szCs w:val="22"/>
                <w:vertAlign w:val="baseline"/>
              </w:rPr>
            </w:pPr>
            <w:r w:rsidDel="00000000" w:rsidR="00000000" w:rsidRPr="00000000">
              <w:rPr>
                <w:rtl w:val="0"/>
              </w:rPr>
            </w:r>
          </w:p>
          <w:p w:rsidR="00000000" w:rsidDel="00000000" w:rsidP="00000000" w:rsidRDefault="00000000" w:rsidRPr="00000000" w14:paraId="00000281">
            <w:pPr>
              <w:jc w:val="both"/>
              <w:rPr>
                <w:sz w:val="22"/>
                <w:szCs w:val="22"/>
                <w:vertAlign w:val="baseline"/>
              </w:rPr>
            </w:pPr>
            <w:r w:rsidDel="00000000" w:rsidR="00000000" w:rsidRPr="00000000">
              <w:rPr>
                <w:rtl w:val="0"/>
              </w:rPr>
            </w:r>
          </w:p>
        </w:tc>
      </w:tr>
    </w:tbl>
    <w:p w:rsidR="00000000" w:rsidDel="00000000" w:rsidP="00000000" w:rsidRDefault="00000000" w:rsidRPr="00000000" w14:paraId="00000282">
      <w:pPr>
        <w:jc w:val="both"/>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283">
      <w:pPr>
        <w:jc w:val="both"/>
        <w:rPr>
          <w:b w:val="0"/>
          <w:u w:val="single"/>
          <w:vertAlign w:val="baseline"/>
        </w:rPr>
      </w:pPr>
      <w:r w:rsidDel="00000000" w:rsidR="00000000" w:rsidRPr="00000000">
        <w:rPr>
          <w:b w:val="1"/>
          <w:u w:val="single"/>
          <w:vertAlign w:val="baseline"/>
          <w:rtl w:val="0"/>
        </w:rPr>
        <w:t xml:space="preserve">Enhanced provision/ Enrichment      £16,700</w:t>
      </w:r>
      <w:r w:rsidDel="00000000" w:rsidR="00000000" w:rsidRPr="00000000">
        <w:rPr>
          <w:rtl w:val="0"/>
        </w:rPr>
      </w:r>
    </w:p>
    <w:p w:rsidR="00000000" w:rsidDel="00000000" w:rsidP="00000000" w:rsidRDefault="00000000" w:rsidRPr="00000000" w14:paraId="00000284">
      <w:pPr>
        <w:jc w:val="both"/>
        <w:rPr>
          <w:b w:val="0"/>
          <w:u w:val="single"/>
          <w:vertAlign w:val="baseline"/>
        </w:rPr>
      </w:pPr>
      <w:r w:rsidDel="00000000" w:rsidR="00000000" w:rsidRPr="00000000">
        <w:rPr>
          <w:rtl w:val="0"/>
        </w:rPr>
      </w:r>
    </w:p>
    <w:tbl>
      <w:tblPr>
        <w:tblStyle w:val="Table11"/>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2"/>
        <w:gridCol w:w="3543"/>
        <w:gridCol w:w="4395"/>
        <w:tblGridChange w:id="0">
          <w:tblGrid>
            <w:gridCol w:w="2802"/>
            <w:gridCol w:w="3543"/>
            <w:gridCol w:w="4395"/>
          </w:tblGrid>
        </w:tblGridChange>
      </w:tblGrid>
      <w:tr>
        <w:tc>
          <w:tcPr>
            <w:vAlign w:val="top"/>
          </w:tcPr>
          <w:p w:rsidR="00000000" w:rsidDel="00000000" w:rsidP="00000000" w:rsidRDefault="00000000" w:rsidRPr="00000000" w14:paraId="00000285">
            <w:pPr>
              <w:jc w:val="both"/>
              <w:rPr>
                <w:sz w:val="22"/>
                <w:szCs w:val="22"/>
                <w:vertAlign w:val="baseline"/>
              </w:rPr>
            </w:pPr>
            <w:r w:rsidDel="00000000" w:rsidR="00000000" w:rsidRPr="00000000">
              <w:rPr>
                <w:sz w:val="22"/>
                <w:szCs w:val="22"/>
                <w:vertAlign w:val="baseline"/>
                <w:rtl w:val="0"/>
              </w:rPr>
              <w:t xml:space="preserve">After School Club subsidised to ensure access for all children</w:t>
            </w:r>
          </w:p>
        </w:tc>
        <w:tc>
          <w:tcPr>
            <w:vAlign w:val="top"/>
          </w:tcPr>
          <w:p w:rsidR="00000000" w:rsidDel="00000000" w:rsidP="00000000" w:rsidRDefault="00000000" w:rsidRPr="00000000" w14:paraId="00000286">
            <w:pPr>
              <w:jc w:val="both"/>
              <w:rPr>
                <w:sz w:val="22"/>
                <w:szCs w:val="22"/>
                <w:vertAlign w:val="baseline"/>
              </w:rPr>
            </w:pPr>
            <w:r w:rsidDel="00000000" w:rsidR="00000000" w:rsidRPr="00000000">
              <w:rPr>
                <w:sz w:val="22"/>
                <w:szCs w:val="22"/>
                <w:vertAlign w:val="baseline"/>
                <w:rtl w:val="0"/>
              </w:rPr>
              <w:t xml:space="preserve"> Widen the variety of after school clubs available to children.</w:t>
            </w:r>
          </w:p>
          <w:p w:rsidR="00000000" w:rsidDel="00000000" w:rsidP="00000000" w:rsidRDefault="00000000" w:rsidRPr="00000000" w14:paraId="00000287">
            <w:pPr>
              <w:jc w:val="both"/>
              <w:rPr>
                <w:sz w:val="22"/>
                <w:szCs w:val="22"/>
                <w:vertAlign w:val="baseline"/>
              </w:rPr>
            </w:pPr>
            <w:r w:rsidDel="00000000" w:rsidR="00000000" w:rsidRPr="00000000">
              <w:rPr>
                <w:rtl w:val="0"/>
              </w:rPr>
            </w:r>
          </w:p>
          <w:p w:rsidR="00000000" w:rsidDel="00000000" w:rsidP="00000000" w:rsidRDefault="00000000" w:rsidRPr="00000000" w14:paraId="00000288">
            <w:pPr>
              <w:jc w:val="both"/>
              <w:rPr>
                <w:sz w:val="22"/>
                <w:szCs w:val="22"/>
                <w:vertAlign w:val="baseline"/>
              </w:rPr>
            </w:pPr>
            <w:r w:rsidDel="00000000" w:rsidR="00000000" w:rsidRPr="00000000">
              <w:rPr>
                <w:sz w:val="22"/>
                <w:szCs w:val="22"/>
                <w:vertAlign w:val="baseline"/>
                <w:rtl w:val="0"/>
              </w:rPr>
              <w:t xml:space="preserve">Keep the cost of clubs low to enable maximum take up.</w:t>
            </w:r>
          </w:p>
          <w:p w:rsidR="00000000" w:rsidDel="00000000" w:rsidP="00000000" w:rsidRDefault="00000000" w:rsidRPr="00000000" w14:paraId="00000289">
            <w:pPr>
              <w:jc w:val="both"/>
              <w:rPr>
                <w:sz w:val="22"/>
                <w:szCs w:val="22"/>
                <w:vertAlign w:val="baseline"/>
              </w:rPr>
            </w:pPr>
            <w:r w:rsidDel="00000000" w:rsidR="00000000" w:rsidRPr="00000000">
              <w:rPr>
                <w:rtl w:val="0"/>
              </w:rPr>
            </w:r>
          </w:p>
          <w:p w:rsidR="00000000" w:rsidDel="00000000" w:rsidP="00000000" w:rsidRDefault="00000000" w:rsidRPr="00000000" w14:paraId="0000028A">
            <w:pPr>
              <w:jc w:val="both"/>
              <w:rPr>
                <w:sz w:val="22"/>
                <w:szCs w:val="22"/>
                <w:vertAlign w:val="baseline"/>
              </w:rPr>
            </w:pPr>
            <w:r w:rsidDel="00000000" w:rsidR="00000000" w:rsidRPr="00000000">
              <w:rPr>
                <w:rtl w:val="0"/>
              </w:rPr>
            </w:r>
          </w:p>
          <w:p w:rsidR="00000000" w:rsidDel="00000000" w:rsidP="00000000" w:rsidRDefault="00000000" w:rsidRPr="00000000" w14:paraId="0000028B">
            <w:pPr>
              <w:jc w:val="both"/>
              <w:rPr>
                <w:sz w:val="22"/>
                <w:szCs w:val="22"/>
                <w:vertAlign w:val="baseline"/>
              </w:rPr>
            </w:pPr>
            <w:r w:rsidDel="00000000" w:rsidR="00000000" w:rsidRPr="00000000">
              <w:rPr>
                <w:sz w:val="22"/>
                <w:szCs w:val="22"/>
                <w:vertAlign w:val="baseline"/>
                <w:rtl w:val="0"/>
              </w:rPr>
              <w:t xml:space="preserve">Offer free places to children who would not normally be able to attend.</w:t>
            </w:r>
          </w:p>
        </w:tc>
        <w:tc>
          <w:tcPr>
            <w:vAlign w:val="top"/>
          </w:tcPr>
          <w:p w:rsidR="00000000" w:rsidDel="00000000" w:rsidP="00000000" w:rsidRDefault="00000000" w:rsidRPr="00000000" w14:paraId="0000028C">
            <w:pPr>
              <w:jc w:val="both"/>
              <w:rPr>
                <w:sz w:val="22"/>
                <w:szCs w:val="22"/>
                <w:vertAlign w:val="baseline"/>
              </w:rPr>
            </w:pPr>
            <w:r w:rsidDel="00000000" w:rsidR="00000000" w:rsidRPr="00000000">
              <w:rPr>
                <w:sz w:val="22"/>
                <w:szCs w:val="22"/>
                <w:vertAlign w:val="baseline"/>
                <w:rtl w:val="0"/>
              </w:rPr>
              <w:t xml:space="preserve">20 children received free places on after school clubs, some for the whole week, thus enabling parents to work without huge childcare costs and enabling parents to access further education.  It also gave the pupils the opportunity to participate in new experiences.</w:t>
            </w:r>
          </w:p>
          <w:p w:rsidR="00000000" w:rsidDel="00000000" w:rsidP="00000000" w:rsidRDefault="00000000" w:rsidRPr="00000000" w14:paraId="0000028D">
            <w:pPr>
              <w:jc w:val="both"/>
              <w:rPr>
                <w:sz w:val="22"/>
                <w:szCs w:val="22"/>
                <w:vertAlign w:val="baseline"/>
              </w:rPr>
            </w:pPr>
            <w:r w:rsidDel="00000000" w:rsidR="00000000" w:rsidRPr="00000000">
              <w:rPr>
                <w:sz w:val="22"/>
                <w:szCs w:val="22"/>
                <w:vertAlign w:val="baseline"/>
                <w:rtl w:val="0"/>
              </w:rPr>
              <w:t xml:space="preserve">Over the year there were on average 25 clubs a week for children to access. These included cooking, art, sports, music, drama, environmental, ICT and educational clubs.</w:t>
            </w:r>
          </w:p>
          <w:p w:rsidR="00000000" w:rsidDel="00000000" w:rsidP="00000000" w:rsidRDefault="00000000" w:rsidRPr="00000000" w14:paraId="0000028E">
            <w:pPr>
              <w:jc w:val="both"/>
              <w:rPr>
                <w:sz w:val="22"/>
                <w:szCs w:val="22"/>
                <w:vertAlign w:val="baseline"/>
              </w:rPr>
            </w:pPr>
            <w:r w:rsidDel="00000000" w:rsidR="00000000" w:rsidRPr="00000000">
              <w:rPr>
                <w:sz w:val="22"/>
                <w:szCs w:val="22"/>
                <w:vertAlign w:val="baseline"/>
                <w:rtl w:val="0"/>
              </w:rPr>
              <w:t xml:space="preserve">Among other, clubs subsidised were two Mathletics clubs for all year groups and Debatemate.</w:t>
            </w:r>
          </w:p>
        </w:tc>
      </w:tr>
      <w:tr>
        <w:tc>
          <w:tcPr>
            <w:vAlign w:val="top"/>
          </w:tcPr>
          <w:p w:rsidR="00000000" w:rsidDel="00000000" w:rsidP="00000000" w:rsidRDefault="00000000" w:rsidRPr="00000000" w14:paraId="0000028F">
            <w:pPr>
              <w:jc w:val="both"/>
              <w:rPr>
                <w:sz w:val="22"/>
                <w:szCs w:val="22"/>
                <w:vertAlign w:val="baseline"/>
              </w:rPr>
            </w:pPr>
            <w:r w:rsidDel="00000000" w:rsidR="00000000" w:rsidRPr="00000000">
              <w:rPr>
                <w:sz w:val="22"/>
                <w:szCs w:val="22"/>
                <w:vertAlign w:val="baseline"/>
                <w:rtl w:val="0"/>
              </w:rPr>
              <w:t xml:space="preserve">Subsidised school trips and School Journey</w:t>
            </w:r>
          </w:p>
        </w:tc>
        <w:tc>
          <w:tcPr>
            <w:vAlign w:val="top"/>
          </w:tcPr>
          <w:p w:rsidR="00000000" w:rsidDel="00000000" w:rsidP="00000000" w:rsidRDefault="00000000" w:rsidRPr="00000000" w14:paraId="00000290">
            <w:pPr>
              <w:jc w:val="both"/>
              <w:rPr>
                <w:sz w:val="22"/>
                <w:szCs w:val="22"/>
                <w:vertAlign w:val="baseline"/>
              </w:rPr>
            </w:pPr>
            <w:r w:rsidDel="00000000" w:rsidR="00000000" w:rsidRPr="00000000">
              <w:rPr>
                <w:sz w:val="22"/>
                <w:szCs w:val="22"/>
                <w:vertAlign w:val="baseline"/>
                <w:rtl w:val="0"/>
              </w:rPr>
              <w:t xml:space="preserve">Enable the school to access a wider variety of educational visits by taking away the cost restraints.</w:t>
            </w:r>
          </w:p>
        </w:tc>
        <w:tc>
          <w:tcPr>
            <w:vAlign w:val="top"/>
          </w:tcPr>
          <w:p w:rsidR="00000000" w:rsidDel="00000000" w:rsidP="00000000" w:rsidRDefault="00000000" w:rsidRPr="00000000" w14:paraId="00000291">
            <w:pPr>
              <w:jc w:val="both"/>
              <w:rPr>
                <w:sz w:val="22"/>
                <w:szCs w:val="22"/>
                <w:vertAlign w:val="baseline"/>
              </w:rPr>
            </w:pPr>
            <w:r w:rsidDel="00000000" w:rsidR="00000000" w:rsidRPr="00000000">
              <w:rPr>
                <w:sz w:val="22"/>
                <w:szCs w:val="22"/>
                <w:vertAlign w:val="baseline"/>
                <w:rtl w:val="0"/>
              </w:rPr>
              <w:t xml:space="preserve">All year groups went on at least one educational visit per term.  We were able to keep costs low by subsidising 50% of the costs and where necessary free places.</w:t>
            </w:r>
          </w:p>
          <w:p w:rsidR="00000000" w:rsidDel="00000000" w:rsidP="00000000" w:rsidRDefault="00000000" w:rsidRPr="00000000" w14:paraId="00000292">
            <w:pPr>
              <w:jc w:val="both"/>
              <w:rPr>
                <w:sz w:val="22"/>
                <w:szCs w:val="22"/>
                <w:vertAlign w:val="baseline"/>
              </w:rPr>
            </w:pPr>
            <w:r w:rsidDel="00000000" w:rsidR="00000000" w:rsidRPr="00000000">
              <w:rPr>
                <w:sz w:val="22"/>
                <w:szCs w:val="22"/>
                <w:vertAlign w:val="baseline"/>
                <w:rtl w:val="0"/>
              </w:rPr>
              <w:t xml:space="preserve">The variety of trips increased with many new venues being accessed including Kidzania, Canoe club, Golden Hinde and The Globe Theatre.</w:t>
            </w:r>
          </w:p>
          <w:p w:rsidR="00000000" w:rsidDel="00000000" w:rsidP="00000000" w:rsidRDefault="00000000" w:rsidRPr="00000000" w14:paraId="00000293">
            <w:pPr>
              <w:jc w:val="both"/>
              <w:rPr>
                <w:sz w:val="22"/>
                <w:szCs w:val="22"/>
                <w:vertAlign w:val="baseline"/>
              </w:rPr>
            </w:pPr>
            <w:r w:rsidDel="00000000" w:rsidR="00000000" w:rsidRPr="00000000">
              <w:rPr>
                <w:sz w:val="22"/>
                <w:szCs w:val="22"/>
                <w:vertAlign w:val="baseline"/>
                <w:rtl w:val="0"/>
              </w:rPr>
              <w:t xml:space="preserve">Y2 went on their annual seaside trip.</w:t>
            </w:r>
          </w:p>
          <w:p w:rsidR="00000000" w:rsidDel="00000000" w:rsidP="00000000" w:rsidRDefault="00000000" w:rsidRPr="00000000" w14:paraId="00000294">
            <w:pPr>
              <w:jc w:val="both"/>
              <w:rPr>
                <w:sz w:val="22"/>
                <w:szCs w:val="22"/>
                <w:vertAlign w:val="baseline"/>
              </w:rPr>
            </w:pPr>
            <w:r w:rsidDel="00000000" w:rsidR="00000000" w:rsidRPr="00000000">
              <w:rPr>
                <w:sz w:val="22"/>
                <w:szCs w:val="22"/>
                <w:vertAlign w:val="baseline"/>
                <w:rtl w:val="0"/>
              </w:rPr>
              <w:t xml:space="preserve">Year 6 had School Journey subsided to enable participation</w:t>
            </w:r>
          </w:p>
          <w:p w:rsidR="00000000" w:rsidDel="00000000" w:rsidP="00000000" w:rsidRDefault="00000000" w:rsidRPr="00000000" w14:paraId="00000295">
            <w:pPr>
              <w:jc w:val="both"/>
              <w:rPr>
                <w:sz w:val="22"/>
                <w:szCs w:val="22"/>
                <w:vertAlign w:val="baseline"/>
              </w:rPr>
            </w:pPr>
            <w:r w:rsidDel="00000000" w:rsidR="00000000" w:rsidRPr="00000000">
              <w:rPr>
                <w:rtl w:val="0"/>
              </w:rPr>
            </w:r>
          </w:p>
          <w:p w:rsidR="00000000" w:rsidDel="00000000" w:rsidP="00000000" w:rsidRDefault="00000000" w:rsidRPr="00000000" w14:paraId="00000296">
            <w:pPr>
              <w:jc w:val="both"/>
              <w:rPr>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297">
            <w:pPr>
              <w:jc w:val="both"/>
              <w:rPr>
                <w:sz w:val="22"/>
                <w:szCs w:val="22"/>
                <w:vertAlign w:val="baseline"/>
              </w:rPr>
            </w:pPr>
            <w:r w:rsidDel="00000000" w:rsidR="00000000" w:rsidRPr="00000000">
              <w:rPr>
                <w:sz w:val="22"/>
                <w:szCs w:val="22"/>
                <w:vertAlign w:val="baseline"/>
                <w:rtl w:val="0"/>
              </w:rPr>
              <w:t xml:space="preserve">Subsidised places in Breakfast Club</w:t>
            </w:r>
          </w:p>
        </w:tc>
        <w:tc>
          <w:tcPr>
            <w:vAlign w:val="top"/>
          </w:tcPr>
          <w:p w:rsidR="00000000" w:rsidDel="00000000" w:rsidP="00000000" w:rsidRDefault="00000000" w:rsidRPr="00000000" w14:paraId="00000298">
            <w:pPr>
              <w:jc w:val="both"/>
              <w:rPr>
                <w:sz w:val="22"/>
                <w:szCs w:val="22"/>
                <w:vertAlign w:val="baseline"/>
              </w:rPr>
            </w:pPr>
            <w:r w:rsidDel="00000000" w:rsidR="00000000" w:rsidRPr="00000000">
              <w:rPr>
                <w:sz w:val="22"/>
                <w:szCs w:val="22"/>
                <w:vertAlign w:val="baseline"/>
                <w:rtl w:val="0"/>
              </w:rPr>
              <w:t xml:space="preserve">To encourage children who struggle with punctuality to get to school earlier.</w:t>
            </w:r>
          </w:p>
          <w:p w:rsidR="00000000" w:rsidDel="00000000" w:rsidP="00000000" w:rsidRDefault="00000000" w:rsidRPr="00000000" w14:paraId="00000299">
            <w:pPr>
              <w:jc w:val="both"/>
              <w:rPr>
                <w:sz w:val="22"/>
                <w:szCs w:val="22"/>
                <w:vertAlign w:val="baseline"/>
              </w:rPr>
            </w:pPr>
            <w:r w:rsidDel="00000000" w:rsidR="00000000" w:rsidRPr="00000000">
              <w:rPr>
                <w:rtl w:val="0"/>
              </w:rPr>
            </w:r>
          </w:p>
          <w:p w:rsidR="00000000" w:rsidDel="00000000" w:rsidP="00000000" w:rsidRDefault="00000000" w:rsidRPr="00000000" w14:paraId="0000029A">
            <w:pPr>
              <w:jc w:val="both"/>
              <w:rPr>
                <w:sz w:val="22"/>
                <w:szCs w:val="22"/>
                <w:vertAlign w:val="baseline"/>
              </w:rPr>
            </w:pPr>
            <w:r w:rsidDel="00000000" w:rsidR="00000000" w:rsidRPr="00000000">
              <w:rPr>
                <w:sz w:val="22"/>
                <w:szCs w:val="22"/>
                <w:vertAlign w:val="baseline"/>
                <w:rtl w:val="0"/>
              </w:rPr>
              <w:t xml:space="preserve">To provide food for children who often come in to school without breakfast</w:t>
            </w:r>
          </w:p>
        </w:tc>
        <w:tc>
          <w:tcPr>
            <w:vAlign w:val="top"/>
          </w:tcPr>
          <w:p w:rsidR="00000000" w:rsidDel="00000000" w:rsidP="00000000" w:rsidRDefault="00000000" w:rsidRPr="00000000" w14:paraId="0000029B">
            <w:pPr>
              <w:jc w:val="both"/>
              <w:rPr>
                <w:sz w:val="22"/>
                <w:szCs w:val="22"/>
                <w:vertAlign w:val="baseline"/>
              </w:rPr>
            </w:pPr>
            <w:r w:rsidDel="00000000" w:rsidR="00000000" w:rsidRPr="00000000">
              <w:rPr>
                <w:sz w:val="22"/>
                <w:szCs w:val="22"/>
                <w:vertAlign w:val="baseline"/>
                <w:rtl w:val="0"/>
              </w:rPr>
              <w:t xml:space="preserve">50% of Breakfast Club places are given to Children eligible for Pupil Premium.  Punctuality has improved in those groups where the children access this provision.  </w:t>
            </w:r>
          </w:p>
          <w:p w:rsidR="00000000" w:rsidDel="00000000" w:rsidP="00000000" w:rsidRDefault="00000000" w:rsidRPr="00000000" w14:paraId="0000029C">
            <w:pPr>
              <w:jc w:val="both"/>
              <w:rPr>
                <w:sz w:val="22"/>
                <w:szCs w:val="22"/>
                <w:vertAlign w:val="baseline"/>
              </w:rPr>
            </w:pPr>
            <w:r w:rsidDel="00000000" w:rsidR="00000000" w:rsidRPr="00000000">
              <w:rPr>
                <w:sz w:val="22"/>
                <w:szCs w:val="22"/>
                <w:vertAlign w:val="baseline"/>
                <w:rtl w:val="0"/>
              </w:rPr>
              <w:t xml:space="preserve">More places are offered but take up is not 100%</w:t>
            </w:r>
          </w:p>
          <w:p w:rsidR="00000000" w:rsidDel="00000000" w:rsidP="00000000" w:rsidRDefault="00000000" w:rsidRPr="00000000" w14:paraId="0000029D">
            <w:pPr>
              <w:jc w:val="both"/>
              <w:rPr>
                <w:sz w:val="22"/>
                <w:szCs w:val="22"/>
                <w:vertAlign w:val="baseline"/>
              </w:rPr>
            </w:pPr>
            <w:r w:rsidDel="00000000" w:rsidR="00000000" w:rsidRPr="00000000">
              <w:rPr>
                <w:sz w:val="22"/>
                <w:szCs w:val="22"/>
                <w:vertAlign w:val="baseline"/>
                <w:rtl w:val="0"/>
              </w:rPr>
              <w:t xml:space="preserve">A healthy breakfast is provided for children.</w:t>
            </w:r>
          </w:p>
        </w:tc>
      </w:tr>
    </w:tbl>
    <w:p w:rsidR="00000000" w:rsidDel="00000000" w:rsidP="00000000" w:rsidRDefault="00000000" w:rsidRPr="00000000" w14:paraId="0000029E">
      <w:pPr>
        <w:jc w:val="both"/>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29F">
      <w:pPr>
        <w:jc w:val="both"/>
        <w:rPr>
          <w:b w:val="0"/>
          <w:u w:val="single"/>
          <w:vertAlign w:val="baseline"/>
        </w:rPr>
      </w:pPr>
      <w:r w:rsidDel="00000000" w:rsidR="00000000" w:rsidRPr="00000000">
        <w:rPr>
          <w:rtl w:val="0"/>
        </w:rPr>
      </w:r>
    </w:p>
    <w:p w:rsidR="00000000" w:rsidDel="00000000" w:rsidP="00000000" w:rsidRDefault="00000000" w:rsidRPr="00000000" w14:paraId="000002A0">
      <w:pPr>
        <w:jc w:val="both"/>
        <w:rPr>
          <w:b w:val="0"/>
          <w:u w:val="single"/>
          <w:vertAlign w:val="baseline"/>
        </w:rPr>
      </w:pPr>
      <w:r w:rsidDel="00000000" w:rsidR="00000000" w:rsidRPr="00000000">
        <w:rPr>
          <w:b w:val="1"/>
          <w:u w:val="single"/>
          <w:vertAlign w:val="baseline"/>
          <w:rtl w:val="0"/>
        </w:rPr>
        <w:t xml:space="preserve">Summary of spending</w:t>
      </w:r>
      <w:r w:rsidDel="00000000" w:rsidR="00000000" w:rsidRPr="00000000">
        <w:rPr>
          <w:rtl w:val="0"/>
        </w:rPr>
      </w:r>
    </w:p>
    <w:p w:rsidR="00000000" w:rsidDel="00000000" w:rsidP="00000000" w:rsidRDefault="00000000" w:rsidRPr="00000000" w14:paraId="000002A1">
      <w:pPr>
        <w:jc w:val="both"/>
        <w:rPr>
          <w:vertAlign w:val="baseline"/>
        </w:rPr>
      </w:pPr>
      <w:r w:rsidDel="00000000" w:rsidR="00000000" w:rsidRPr="00000000">
        <w:rPr>
          <w:rtl w:val="0"/>
        </w:rPr>
      </w:r>
    </w:p>
    <w:tbl>
      <w:tblPr>
        <w:tblStyle w:val="Table12"/>
        <w:tblW w:w="95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71"/>
        <w:gridCol w:w="4771"/>
        <w:tblGridChange w:id="0">
          <w:tblGrid>
            <w:gridCol w:w="4771"/>
            <w:gridCol w:w="4771"/>
          </w:tblGrid>
        </w:tblGridChange>
      </w:tblGrid>
      <w:tr>
        <w:tc>
          <w:tcPr>
            <w:vAlign w:val="top"/>
          </w:tcPr>
          <w:p w:rsidR="00000000" w:rsidDel="00000000" w:rsidP="00000000" w:rsidRDefault="00000000" w:rsidRPr="00000000" w14:paraId="000002A2">
            <w:pPr>
              <w:jc w:val="both"/>
              <w:rPr>
                <w:vertAlign w:val="baseline"/>
              </w:rPr>
            </w:pPr>
            <w:r w:rsidDel="00000000" w:rsidR="00000000" w:rsidRPr="00000000">
              <w:rPr>
                <w:vertAlign w:val="baseline"/>
                <w:rtl w:val="0"/>
              </w:rPr>
              <w:t xml:space="preserve">Staffing</w:t>
            </w:r>
          </w:p>
        </w:tc>
        <w:tc>
          <w:tcPr>
            <w:vAlign w:val="top"/>
          </w:tcPr>
          <w:p w:rsidR="00000000" w:rsidDel="00000000" w:rsidP="00000000" w:rsidRDefault="00000000" w:rsidRPr="00000000" w14:paraId="000002A3">
            <w:pPr>
              <w:jc w:val="both"/>
              <w:rPr>
                <w:vertAlign w:val="baseline"/>
              </w:rPr>
            </w:pPr>
            <w:r w:rsidDel="00000000" w:rsidR="00000000" w:rsidRPr="00000000">
              <w:rPr>
                <w:vertAlign w:val="baseline"/>
                <w:rtl w:val="0"/>
              </w:rPr>
              <w:t xml:space="preserve">£188,172</w:t>
            </w:r>
          </w:p>
        </w:tc>
      </w:tr>
      <w:tr>
        <w:tc>
          <w:tcPr>
            <w:vAlign w:val="top"/>
          </w:tcPr>
          <w:p w:rsidR="00000000" w:rsidDel="00000000" w:rsidP="00000000" w:rsidRDefault="00000000" w:rsidRPr="00000000" w14:paraId="000002A4">
            <w:pPr>
              <w:jc w:val="both"/>
              <w:rPr>
                <w:vertAlign w:val="baseline"/>
              </w:rPr>
            </w:pPr>
            <w:r w:rsidDel="00000000" w:rsidR="00000000" w:rsidRPr="00000000">
              <w:rPr>
                <w:vertAlign w:val="baseline"/>
                <w:rtl w:val="0"/>
              </w:rPr>
              <w:t xml:space="preserve">Curriculum and learning</w:t>
            </w:r>
          </w:p>
        </w:tc>
        <w:tc>
          <w:tcPr>
            <w:vAlign w:val="top"/>
          </w:tcPr>
          <w:p w:rsidR="00000000" w:rsidDel="00000000" w:rsidP="00000000" w:rsidRDefault="00000000" w:rsidRPr="00000000" w14:paraId="000002A5">
            <w:pPr>
              <w:jc w:val="both"/>
              <w:rPr>
                <w:vertAlign w:val="baseline"/>
              </w:rPr>
            </w:pPr>
            <w:r w:rsidDel="00000000" w:rsidR="00000000" w:rsidRPr="00000000">
              <w:rPr>
                <w:vertAlign w:val="baseline"/>
                <w:rtl w:val="0"/>
              </w:rPr>
              <w:t xml:space="preserve">£43,900</w:t>
            </w:r>
          </w:p>
        </w:tc>
      </w:tr>
      <w:tr>
        <w:tc>
          <w:tcPr>
            <w:vAlign w:val="top"/>
          </w:tcPr>
          <w:p w:rsidR="00000000" w:rsidDel="00000000" w:rsidP="00000000" w:rsidRDefault="00000000" w:rsidRPr="00000000" w14:paraId="000002A6">
            <w:pPr>
              <w:jc w:val="both"/>
              <w:rPr>
                <w:vertAlign w:val="baseline"/>
              </w:rPr>
            </w:pPr>
            <w:r w:rsidDel="00000000" w:rsidR="00000000" w:rsidRPr="00000000">
              <w:rPr>
                <w:vertAlign w:val="baseline"/>
                <w:rtl w:val="0"/>
              </w:rPr>
              <w:t xml:space="preserve">Enhanced provision</w:t>
            </w:r>
          </w:p>
        </w:tc>
        <w:tc>
          <w:tcPr>
            <w:vAlign w:val="top"/>
          </w:tcPr>
          <w:p w:rsidR="00000000" w:rsidDel="00000000" w:rsidP="00000000" w:rsidRDefault="00000000" w:rsidRPr="00000000" w14:paraId="000002A7">
            <w:pPr>
              <w:jc w:val="both"/>
              <w:rPr>
                <w:vertAlign w:val="baseline"/>
              </w:rPr>
            </w:pPr>
            <w:r w:rsidDel="00000000" w:rsidR="00000000" w:rsidRPr="00000000">
              <w:rPr>
                <w:vertAlign w:val="baseline"/>
                <w:rtl w:val="0"/>
              </w:rPr>
              <w:t xml:space="preserve">£16,700</w:t>
            </w:r>
          </w:p>
        </w:tc>
      </w:tr>
      <w:tr>
        <w:tc>
          <w:tcPr>
            <w:vAlign w:val="top"/>
          </w:tcPr>
          <w:p w:rsidR="00000000" w:rsidDel="00000000" w:rsidP="00000000" w:rsidRDefault="00000000" w:rsidRPr="00000000" w14:paraId="000002A8">
            <w:pPr>
              <w:jc w:val="both"/>
              <w:rPr>
                <w:b w:val="0"/>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2A9">
            <w:pPr>
              <w:jc w:val="both"/>
              <w:rPr>
                <w:b w:val="0"/>
                <w:vertAlign w:val="baseline"/>
              </w:rPr>
            </w:pPr>
            <w:r w:rsidDel="00000000" w:rsidR="00000000" w:rsidRPr="00000000">
              <w:rPr>
                <w:b w:val="1"/>
                <w:vertAlign w:val="baseline"/>
                <w:rtl w:val="0"/>
              </w:rPr>
              <w:t xml:space="preserve">£248,772</w:t>
            </w:r>
            <w:r w:rsidDel="00000000" w:rsidR="00000000" w:rsidRPr="00000000">
              <w:rPr>
                <w:rtl w:val="0"/>
              </w:rPr>
            </w:r>
          </w:p>
        </w:tc>
      </w:tr>
    </w:tbl>
    <w:p w:rsidR="00000000" w:rsidDel="00000000" w:rsidP="00000000" w:rsidRDefault="00000000" w:rsidRPr="00000000" w14:paraId="000002AA">
      <w:pPr>
        <w:jc w:val="both"/>
        <w:rPr>
          <w:vertAlign w:val="baseline"/>
        </w:rPr>
      </w:pPr>
      <w:r w:rsidDel="00000000" w:rsidR="00000000" w:rsidRPr="00000000">
        <w:rPr>
          <w:rtl w:val="0"/>
        </w:rPr>
      </w:r>
    </w:p>
    <w:p w:rsidR="00000000" w:rsidDel="00000000" w:rsidP="00000000" w:rsidRDefault="00000000" w:rsidRPr="00000000" w14:paraId="000002AB">
      <w:pPr>
        <w:jc w:val="both"/>
        <w:rPr>
          <w:b w:val="0"/>
          <w:u w:val="single"/>
          <w:vertAlign w:val="baseline"/>
        </w:rPr>
      </w:pPr>
      <w:r w:rsidDel="00000000" w:rsidR="00000000" w:rsidRPr="00000000">
        <w:rPr>
          <w:rtl w:val="0"/>
        </w:rPr>
      </w:r>
    </w:p>
    <w:p w:rsidR="00000000" w:rsidDel="00000000" w:rsidP="00000000" w:rsidRDefault="00000000" w:rsidRPr="00000000" w14:paraId="000002AC">
      <w:pPr>
        <w:rPr>
          <w:vertAlign w:val="baseline"/>
        </w:rPr>
      </w:pPr>
      <w:r w:rsidDel="00000000" w:rsidR="00000000" w:rsidRPr="00000000">
        <w:rPr>
          <w:rtl w:val="0"/>
        </w:rPr>
      </w:r>
    </w:p>
    <w:tbl>
      <w:tblPr>
        <w:tblStyle w:val="Table13"/>
        <w:tblW w:w="106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76"/>
        <w:tblGridChange w:id="0">
          <w:tblGrid>
            <w:gridCol w:w="10676"/>
          </w:tblGrid>
        </w:tblGridChange>
      </w:tblGrid>
      <w:tr>
        <w:tc>
          <w:tcPr>
            <w:shd w:fill="b6dde8" w:val="clear"/>
            <w:vAlign w:val="top"/>
          </w:tcPr>
          <w:p w:rsidR="00000000" w:rsidDel="00000000" w:rsidP="00000000" w:rsidRDefault="00000000" w:rsidRPr="00000000" w14:paraId="000002AD">
            <w:pPr>
              <w:rPr>
                <w:vertAlign w:val="baseline"/>
              </w:rPr>
            </w:pPr>
            <w:r w:rsidDel="00000000" w:rsidR="00000000" w:rsidRPr="00000000">
              <w:rPr>
                <w:b w:val="1"/>
                <w:vertAlign w:val="baseline"/>
                <w:rtl w:val="0"/>
              </w:rPr>
              <w:t xml:space="preserve">7. Additional detail</w:t>
            </w:r>
            <w:r w:rsidDel="00000000" w:rsidR="00000000" w:rsidRPr="00000000">
              <w:rPr>
                <w:vertAlign w:val="baseline"/>
                <w:rtl w:val="0"/>
              </w:rPr>
              <w:t xml:space="preserve">:  </w:t>
            </w:r>
            <w:r w:rsidDel="00000000" w:rsidR="00000000" w:rsidRPr="00000000">
              <w:rPr>
                <w:b w:val="1"/>
                <w:vertAlign w:val="baseline"/>
                <w:rtl w:val="0"/>
              </w:rPr>
              <w:t xml:space="preserve">2018/2019</w:t>
            </w:r>
            <w:r w:rsidDel="00000000" w:rsidR="00000000" w:rsidRPr="00000000">
              <w:rPr>
                <w:rtl w:val="0"/>
              </w:rPr>
            </w:r>
          </w:p>
        </w:tc>
      </w:tr>
      <w:tr>
        <w:tc>
          <w:tcPr>
            <w:vAlign w:val="top"/>
          </w:tcPr>
          <w:p w:rsidR="00000000" w:rsidDel="00000000" w:rsidP="00000000" w:rsidRDefault="00000000" w:rsidRPr="00000000" w14:paraId="000002AE">
            <w:pPr>
              <w:rPr>
                <w:vertAlign w:val="baseline"/>
              </w:rPr>
            </w:pPr>
            <w:r w:rsidDel="00000000" w:rsidR="00000000" w:rsidRPr="00000000">
              <w:rPr>
                <w:vertAlign w:val="baseline"/>
                <w:rtl w:val="0"/>
              </w:rPr>
              <w:t xml:space="preserve">The number of FSM pupils continues to fall significantly due to changes in government policy.  For this reason an early review of staffing has resulted in ensuring TA support is strategically placed throughout the school.</w:t>
            </w:r>
          </w:p>
        </w:tc>
      </w:tr>
    </w:tbl>
    <w:p w:rsidR="00000000" w:rsidDel="00000000" w:rsidP="00000000" w:rsidRDefault="00000000" w:rsidRPr="00000000" w14:paraId="000002AF">
      <w:pPr>
        <w:rPr>
          <w:vertAlign w:val="baseline"/>
        </w:rPr>
      </w:pPr>
      <w:r w:rsidDel="00000000" w:rsidR="00000000" w:rsidRPr="00000000">
        <w:rPr>
          <w:rtl w:val="0"/>
        </w:rPr>
      </w:r>
    </w:p>
    <w:sectPr>
      <w:type w:val="nextPage"/>
      <w:pgSz w:h="11900" w:w="16820"/>
      <w:pgMar w:bottom="720" w:top="720" w:left="720" w:right="720" w:header="709" w:footer="709"/>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ahoma">
    <w:embedRegular w:fontKey="{00000000-0000-0000-0000-000000000000}" r:id="rId1" w:subsetted="0"/>
    <w:embedBold w:fontKey="{00000000-0000-0000-0000-000000000000}" r:id="rId2" w:subsetted="0"/>
  </w:font>
  <w:font w:name="Quattrocento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Pr>
      <w:drawing>
        <wp:inline distB="0" distT="0" distL="114300" distR="114300">
          <wp:extent cx="1600200" cy="838200"/>
          <wp:effectExtent b="0" l="0" r="0" t="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600200" cy="8382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05" w:hanging="705"/>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4"/>
        <w:szCs w:val="24"/>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4"/>
        <w:szCs w:val="24"/>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4"/>
        <w:szCs w:val="24"/>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4"/>
        <w:szCs w:val="24"/>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76" w:lineRule="auto"/>
    </w:pPr>
    <w:rPr>
      <w:rFonts w:ascii="Calibri" w:cs="Calibri" w:eastAsia="Calibri" w:hAnsi="Calibri"/>
      <w:b w:val="1"/>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46.0" w:type="dxa"/>
        <w:left w:w="108.0" w:type="dxa"/>
        <w:bottom w:w="0.0" w:type="dxa"/>
        <w:right w:w="115.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QuattrocentoSans-regular.ttf"/><Relationship Id="rId4" Type="http://schemas.openxmlformats.org/officeDocument/2006/relationships/font" Target="fonts/QuattrocentoSans-bold.ttf"/><Relationship Id="rId5" Type="http://schemas.openxmlformats.org/officeDocument/2006/relationships/font" Target="fonts/QuattrocentoSans-italic.ttf"/><Relationship Id="rId6"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